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988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</w:tblGrid>
      <w:tr w:rsidR="00DE116F" w14:paraId="07C86313" w14:textId="77777777" w:rsidTr="0045499D">
        <w:tc>
          <w:tcPr>
            <w:tcW w:w="6205" w:type="dxa"/>
          </w:tcPr>
          <w:p w14:paraId="760DBAE9" w14:textId="3F794875" w:rsidR="00DE116F" w:rsidRPr="00BF132C" w:rsidRDefault="00BF132C" w:rsidP="005A7ECE">
            <w:pPr>
              <w:rPr>
                <w:b/>
                <w:sz w:val="28"/>
                <w:szCs w:val="28"/>
              </w:rPr>
            </w:pPr>
            <w:r w:rsidRPr="00BF132C">
              <w:rPr>
                <w:b/>
                <w:sz w:val="28"/>
                <w:szCs w:val="28"/>
              </w:rPr>
              <w:t xml:space="preserve">Mathematics 8 </w:t>
            </w:r>
            <w:r w:rsidR="00DE116F" w:rsidRPr="00BF132C">
              <w:rPr>
                <w:b/>
                <w:sz w:val="28"/>
                <w:szCs w:val="28"/>
              </w:rPr>
              <w:t>Course Outline</w:t>
            </w:r>
            <w:r w:rsidRPr="00BF132C">
              <w:rPr>
                <w:b/>
                <w:sz w:val="28"/>
                <w:szCs w:val="28"/>
              </w:rPr>
              <w:t xml:space="preserve"> 2020-21</w:t>
            </w:r>
            <w:r w:rsidR="005A7ECE">
              <w:rPr>
                <w:noProof/>
              </w:rPr>
              <w:t xml:space="preserve"> </w:t>
            </w:r>
          </w:p>
        </w:tc>
      </w:tr>
      <w:tr w:rsidR="00DE116F" w14:paraId="2AB65DBD" w14:textId="77777777" w:rsidTr="0045499D">
        <w:tc>
          <w:tcPr>
            <w:tcW w:w="6205" w:type="dxa"/>
          </w:tcPr>
          <w:p w14:paraId="2D8D8F11" w14:textId="086FCED2" w:rsidR="00DE116F" w:rsidRPr="00BF132C" w:rsidRDefault="00BF132C" w:rsidP="005A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BF132C">
              <w:rPr>
                <w:sz w:val="20"/>
                <w:szCs w:val="20"/>
              </w:rPr>
              <w:t xml:space="preserve">Ms. </w:t>
            </w:r>
            <w:proofErr w:type="spellStart"/>
            <w:r w:rsidRPr="00BF132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om</w:t>
            </w:r>
            <w:proofErr w:type="spellEnd"/>
            <w:r w:rsidR="00FA0547" w:rsidRPr="00BF132C">
              <w:rPr>
                <w:sz w:val="20"/>
                <w:szCs w:val="20"/>
              </w:rPr>
              <w:t xml:space="preserve">  Room</w:t>
            </w:r>
            <w:r w:rsidR="00F76881" w:rsidRPr="00BF132C">
              <w:rPr>
                <w:sz w:val="20"/>
                <w:szCs w:val="20"/>
              </w:rPr>
              <w:t xml:space="preserve"> 213</w:t>
            </w:r>
          </w:p>
        </w:tc>
      </w:tr>
      <w:tr w:rsidR="00DE116F" w14:paraId="20087421" w14:textId="77777777" w:rsidTr="00BF132C">
        <w:trPr>
          <w:trHeight w:val="300"/>
        </w:trPr>
        <w:tc>
          <w:tcPr>
            <w:tcW w:w="6205" w:type="dxa"/>
          </w:tcPr>
          <w:p w14:paraId="3136D7FB" w14:textId="6789FF45" w:rsidR="00DE116F" w:rsidRPr="00BF132C" w:rsidRDefault="00BF132C" w:rsidP="00454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F76881" w:rsidRPr="00BF132C">
              <w:rPr>
                <w:sz w:val="20"/>
                <w:szCs w:val="20"/>
              </w:rPr>
              <w:t>lhayashi@sd38.bc.ca</w:t>
            </w:r>
            <w:r w:rsidR="005A7ECE">
              <w:rPr>
                <w:noProof/>
              </w:rPr>
              <w:t xml:space="preserve"> </w:t>
            </w:r>
          </w:p>
        </w:tc>
      </w:tr>
      <w:tr w:rsidR="00DE116F" w14:paraId="01189737" w14:textId="77777777" w:rsidTr="0045499D">
        <w:tc>
          <w:tcPr>
            <w:tcW w:w="6205" w:type="dxa"/>
          </w:tcPr>
          <w:p w14:paraId="7F5BD573" w14:textId="75161FFB" w:rsidR="00DE116F" w:rsidRPr="00BF132C" w:rsidRDefault="00BF132C" w:rsidP="00454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DE116F" w:rsidRPr="00BF132C">
              <w:rPr>
                <w:sz w:val="20"/>
                <w:szCs w:val="20"/>
              </w:rPr>
              <w:t>www.</w:t>
            </w:r>
            <w:r w:rsidR="00F76881" w:rsidRPr="00BF132C">
              <w:rPr>
                <w:sz w:val="20"/>
                <w:szCs w:val="20"/>
              </w:rPr>
              <w:t>rssmath</w:t>
            </w:r>
            <w:r w:rsidR="00941337" w:rsidRPr="00BF132C">
              <w:rPr>
                <w:sz w:val="20"/>
                <w:szCs w:val="20"/>
              </w:rPr>
              <w:t>.wix</w:t>
            </w:r>
            <w:r w:rsidR="00F76881" w:rsidRPr="00BF132C">
              <w:rPr>
                <w:sz w:val="20"/>
                <w:szCs w:val="20"/>
              </w:rPr>
              <w:t>site</w:t>
            </w:r>
            <w:r w:rsidR="000E383A" w:rsidRPr="00BF132C">
              <w:rPr>
                <w:sz w:val="20"/>
                <w:szCs w:val="20"/>
              </w:rPr>
              <w:t>.com</w:t>
            </w:r>
            <w:r w:rsidR="00F76881" w:rsidRPr="00BF132C">
              <w:rPr>
                <w:sz w:val="20"/>
                <w:szCs w:val="20"/>
              </w:rPr>
              <w:t>/math</w:t>
            </w:r>
            <w:r w:rsidR="00D45F3A" w:rsidRPr="00BF132C">
              <w:rPr>
                <w:sz w:val="20"/>
                <w:szCs w:val="20"/>
              </w:rPr>
              <w:t xml:space="preserve">             </w:t>
            </w:r>
          </w:p>
        </w:tc>
      </w:tr>
    </w:tbl>
    <w:p w14:paraId="276DC4F7" w14:textId="2ADD906B" w:rsidR="00DE116F" w:rsidRDefault="005A7ECE">
      <w:pPr>
        <w:rPr>
          <w:b/>
          <w:sz w:val="26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3389A" wp14:editId="2C23BB48">
                <wp:simplePos x="0" y="0"/>
                <wp:positionH relativeFrom="column">
                  <wp:posOffset>4968875</wp:posOffset>
                </wp:positionH>
                <wp:positionV relativeFrom="paragraph">
                  <wp:posOffset>32385</wp:posOffset>
                </wp:positionV>
                <wp:extent cx="9144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037AF" w14:textId="7AD2C4D6" w:rsidR="005A7ECE" w:rsidRDefault="005A7ECE">
                            <w:r w:rsidRPr="005A7ECE">
                              <w:rPr>
                                <w:b/>
                                <w:noProof/>
                                <w:sz w:val="28"/>
                                <w:szCs w:val="28"/>
                                <w:lang w:val="en-CA" w:eastAsia="en-CA"/>
                              </w:rPr>
                              <w:drawing>
                                <wp:inline distT="0" distB="0" distL="0" distR="0" wp14:anchorId="02D632C4" wp14:editId="5B067DC9">
                                  <wp:extent cx="742263" cy="527702"/>
                                  <wp:effectExtent l="0" t="0" r="0" b="571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895" cy="540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AB3389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1.25pt;margin-top:2.55pt;width:1in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" filled="f" stroked="f">
                <v:textbox>
                  <w:txbxContent>
                    <w:p w14:paraId="006037AF" w14:textId="7AD2C4D6" w:rsidR="005A7ECE" w:rsidRDefault="005A7ECE">
                      <w:r w:rsidRPr="005A7ECE">
                        <w:rPr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02D632C4" wp14:editId="5B067DC9">
                            <wp:extent cx="742263" cy="527702"/>
                            <wp:effectExtent l="0" t="0" r="0" b="571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895" cy="540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881" w:rsidRPr="00DE116F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582B2" wp14:editId="6F13B08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43025" cy="1028065"/>
                <wp:effectExtent l="0" t="0" r="952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28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9F31F" w14:textId="77777777" w:rsidR="00DE116F" w:rsidRDefault="00F76881">
                            <w:r>
                              <w:rPr>
                                <w:rFonts w:ascii="Times New Roman" w:eastAsia="MS Mincho" w:hAnsi="Times New Roman" w:cs="Times New Roman"/>
                                <w:noProof/>
                                <w:sz w:val="24"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 wp14:anchorId="4FAF4AED" wp14:editId="12DA4868">
                                  <wp:extent cx="828675" cy="914400"/>
                                  <wp:effectExtent l="0" t="0" r="9525" b="0"/>
                                  <wp:docPr id="15" name="Picture 15" descr="Description: Image result for richmond second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Image result for richmond second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92582B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5.75pt;height:80.9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" fillcolor="white [3212]" stroked="f">
                <v:textbox style="mso-fit-shape-to-text:t">
                  <w:txbxContent>
                    <w:p w14:paraId="0069F31F" w14:textId="77777777" w:rsidR="00DE116F" w:rsidRDefault="00F76881">
                      <w:r>
                        <w:rPr>
                          <w:rFonts w:ascii="Times New Roman" w:eastAsia="MS Mincho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AF4AED" wp14:editId="12DA4868">
                            <wp:extent cx="828675" cy="914400"/>
                            <wp:effectExtent l="0" t="0" r="9525" b="0"/>
                            <wp:docPr id="15" name="Picture 15" descr="Description: Image result for richmond second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Image result for richmond second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16F" w:rsidRPr="00DE116F">
        <w:t xml:space="preserve"> </w:t>
      </w:r>
    </w:p>
    <w:p w14:paraId="392A031C" w14:textId="77777777" w:rsidR="00D45F3A" w:rsidRDefault="00D45F3A">
      <w:pPr>
        <w:rPr>
          <w:b/>
          <w:sz w:val="26"/>
        </w:rPr>
      </w:pPr>
    </w:p>
    <w:p w14:paraId="1BC6242D" w14:textId="77777777" w:rsidR="00D45F3A" w:rsidRPr="005A7ECE" w:rsidRDefault="00D45F3A">
      <w:pPr>
        <w:rPr>
          <w:b/>
          <w:sz w:val="10"/>
        </w:rPr>
      </w:pPr>
    </w:p>
    <w:p w14:paraId="47C11A78" w14:textId="77777777" w:rsidR="00D45F3A" w:rsidRPr="005A7ECE" w:rsidRDefault="00D45F3A">
      <w:pPr>
        <w:rPr>
          <w:b/>
          <w:sz w:val="10"/>
        </w:rPr>
      </w:pPr>
    </w:p>
    <w:p w14:paraId="19009041" w14:textId="44E373D4" w:rsidR="00E20125" w:rsidRDefault="00E2012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to Mathematics 8!</w:t>
      </w:r>
    </w:p>
    <w:p w14:paraId="411E6365" w14:textId="5E49AFC7" w:rsidR="00800396" w:rsidRPr="00800396" w:rsidRDefault="00674A1C" w:rsidP="00800396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This year we are going to explore, learn, </w:t>
      </w:r>
      <w:r w:rsidR="00A84175">
        <w:t>and engage in mathematical thinking th</w:t>
      </w:r>
      <w:r w:rsidR="00A77A32">
        <w:t>at empowers</w:t>
      </w:r>
      <w:r w:rsidR="00A221F0">
        <w:t xml:space="preserve"> us to make sense of our world. </w:t>
      </w:r>
      <w:r w:rsidR="00800396">
        <w:t>We will strive to go beyond the</w:t>
      </w:r>
      <w:r w:rsidR="0001509A">
        <w:t xml:space="preserve"> numbers and symbols by examining mathematics </w:t>
      </w:r>
      <w:r w:rsidR="00810569">
        <w:t>using different perspectives and</w:t>
      </w:r>
      <w:r w:rsidR="00713A1E">
        <w:t xml:space="preserve"> by pursing our own individual interests and passions to deepen our mathematical foundation. </w:t>
      </w:r>
    </w:p>
    <w:p w14:paraId="45AACF67" w14:textId="77777777" w:rsidR="00E20125" w:rsidRPr="007F1AD0" w:rsidRDefault="00E20125">
      <w:pPr>
        <w:rPr>
          <w:b/>
          <w:sz w:val="10"/>
          <w:szCs w:val="24"/>
        </w:rPr>
      </w:pPr>
    </w:p>
    <w:p w14:paraId="562152BF" w14:textId="77777777" w:rsidR="00DE116F" w:rsidRPr="00BF132C" w:rsidRDefault="00F3546E">
      <w:pPr>
        <w:rPr>
          <w:b/>
          <w:sz w:val="24"/>
          <w:szCs w:val="24"/>
        </w:rPr>
      </w:pPr>
      <w:r w:rsidRPr="00BF132C">
        <w:rPr>
          <w:b/>
          <w:sz w:val="24"/>
          <w:szCs w:val="24"/>
        </w:rPr>
        <w:t>Big Ideas</w:t>
      </w:r>
    </w:p>
    <w:p w14:paraId="57704B77" w14:textId="570671B8" w:rsidR="00F3546E" w:rsidRPr="00BF132C" w:rsidRDefault="003738E2">
      <w:r w:rsidRPr="00BF132C">
        <w:t xml:space="preserve">Mathematics 8, students continue to </w:t>
      </w:r>
      <w:r w:rsidR="002B7048" w:rsidRPr="00BF132C">
        <w:t>develop their understanding of the following Big Ideas:</w:t>
      </w:r>
    </w:p>
    <w:p w14:paraId="0A0C0B85" w14:textId="6CD5D824" w:rsidR="002B7048" w:rsidRPr="001C4A18" w:rsidRDefault="002B7048">
      <w:pPr>
        <w:rPr>
          <w:sz w:val="10"/>
        </w:rPr>
      </w:pPr>
    </w:p>
    <w:p w14:paraId="0B22A764" w14:textId="50442887" w:rsidR="00D45C80" w:rsidRDefault="002B7048" w:rsidP="00D3457F">
      <w:pPr>
        <w:pStyle w:val="ListParagraph"/>
        <w:numPr>
          <w:ilvl w:val="0"/>
          <w:numId w:val="2"/>
        </w:numPr>
        <w:ind w:left="540"/>
      </w:pPr>
      <w:r>
        <w:t>Number</w:t>
      </w:r>
      <w:r w:rsidR="00D45C80">
        <w:t xml:space="preserve"> represents, describes, and compares the quantities of ratios, rates, and </w:t>
      </w:r>
      <w:proofErr w:type="spellStart"/>
      <w:r w:rsidR="00D45C80">
        <w:t>percents</w:t>
      </w:r>
      <w:proofErr w:type="spellEnd"/>
      <w:r w:rsidR="00073E1C">
        <w:t>.</w:t>
      </w:r>
    </w:p>
    <w:p w14:paraId="4B7C5209" w14:textId="61D39730" w:rsidR="002B7048" w:rsidRDefault="00D45C80" w:rsidP="00D3457F">
      <w:pPr>
        <w:pStyle w:val="ListParagraph"/>
        <w:numPr>
          <w:ilvl w:val="0"/>
          <w:numId w:val="2"/>
        </w:numPr>
        <w:ind w:left="540"/>
      </w:pPr>
      <w:r>
        <w:t>Computational fluency and flexibility extend to operations with fractions</w:t>
      </w:r>
      <w:r w:rsidR="00073E1C">
        <w:t>.</w:t>
      </w:r>
    </w:p>
    <w:p w14:paraId="7B6411A3" w14:textId="77777777" w:rsidR="00D45C80" w:rsidRDefault="00D45C80" w:rsidP="002B7048">
      <w:pPr>
        <w:pStyle w:val="ListParagraph"/>
        <w:numPr>
          <w:ilvl w:val="0"/>
          <w:numId w:val="2"/>
        </w:numPr>
        <w:ind w:left="540"/>
      </w:pPr>
      <w:r>
        <w:t xml:space="preserve">Discrete linear relationships can be represented in many connected ways and used to </w:t>
      </w:r>
    </w:p>
    <w:p w14:paraId="49058968" w14:textId="77777777" w:rsidR="002B7048" w:rsidRDefault="00D45C80" w:rsidP="00D45C80">
      <w:pPr>
        <w:pStyle w:val="ListParagraph"/>
        <w:ind w:left="540"/>
      </w:pPr>
      <w:r>
        <w:t>identify and make generations.</w:t>
      </w:r>
    </w:p>
    <w:p w14:paraId="747549E6" w14:textId="77777777" w:rsidR="002B7048" w:rsidRDefault="00D45C80" w:rsidP="002B7048">
      <w:pPr>
        <w:pStyle w:val="ListParagraph"/>
        <w:numPr>
          <w:ilvl w:val="0"/>
          <w:numId w:val="2"/>
        </w:numPr>
        <w:ind w:left="540"/>
      </w:pPr>
      <w:r>
        <w:t xml:space="preserve">The relationship between surface area and volume of 3D objects can be used to describe, </w:t>
      </w:r>
    </w:p>
    <w:p w14:paraId="52A0E4B4" w14:textId="77777777" w:rsidR="00D45C80" w:rsidRDefault="00D45C80" w:rsidP="00D45C80">
      <w:pPr>
        <w:pStyle w:val="ListParagraph"/>
        <w:ind w:left="540"/>
      </w:pPr>
      <w:r>
        <w:t>measure, and compare spatial relationships.</w:t>
      </w:r>
    </w:p>
    <w:p w14:paraId="0172B9D1" w14:textId="77777777" w:rsidR="002B7048" w:rsidRDefault="00D45C80" w:rsidP="002B7048">
      <w:pPr>
        <w:pStyle w:val="ListParagraph"/>
        <w:numPr>
          <w:ilvl w:val="0"/>
          <w:numId w:val="2"/>
        </w:numPr>
        <w:ind w:left="540"/>
      </w:pPr>
      <w:r>
        <w:t xml:space="preserve">Analyzing data by determining averages is one way to make sense of large data sets and </w:t>
      </w:r>
    </w:p>
    <w:p w14:paraId="294F3409" w14:textId="0D5BE59B" w:rsidR="00D45C80" w:rsidRDefault="00D45C80" w:rsidP="00D45C80">
      <w:pPr>
        <w:pStyle w:val="ListParagraph"/>
        <w:ind w:left="540"/>
      </w:pPr>
      <w:proofErr w:type="gramStart"/>
      <w:r>
        <w:t>enables</w:t>
      </w:r>
      <w:proofErr w:type="gramEnd"/>
      <w:r>
        <w:t xml:space="preserve"> us </w:t>
      </w:r>
      <w:r w:rsidR="007156DA">
        <w:t>to compare and interpret</w:t>
      </w:r>
      <w:r w:rsidR="00073E1C">
        <w:t>.</w:t>
      </w:r>
    </w:p>
    <w:p w14:paraId="3B9F558A" w14:textId="77777777" w:rsidR="00884381" w:rsidRPr="00BF132C" w:rsidRDefault="00884381" w:rsidP="00884381">
      <w:pPr>
        <w:rPr>
          <w:sz w:val="10"/>
        </w:rPr>
      </w:pPr>
    </w:p>
    <w:p w14:paraId="6AA1727C" w14:textId="77777777" w:rsidR="00884381" w:rsidRPr="00BF132C" w:rsidRDefault="00884381" w:rsidP="00884381">
      <w:pPr>
        <w:rPr>
          <w:b/>
          <w:sz w:val="24"/>
          <w:szCs w:val="24"/>
        </w:rPr>
      </w:pPr>
      <w:r w:rsidRPr="00BF132C">
        <w:rPr>
          <w:b/>
          <w:sz w:val="24"/>
          <w:szCs w:val="24"/>
        </w:rPr>
        <w:t>Curricular Competencies</w:t>
      </w:r>
    </w:p>
    <w:p w14:paraId="1CC5557F" w14:textId="62D1D5F0" w:rsidR="00884381" w:rsidRDefault="00884381" w:rsidP="00884381">
      <w:r>
        <w:t>Throughout the year students will be expected to demonstrate their learning by</w:t>
      </w:r>
      <w:r w:rsidR="00637A57">
        <w:t xml:space="preserve"> doing the following</w:t>
      </w:r>
      <w:r>
        <w:t>:</w:t>
      </w:r>
    </w:p>
    <w:p w14:paraId="596D9A37" w14:textId="77777777" w:rsidR="00884381" w:rsidRDefault="00146450" w:rsidP="0088438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7F910" wp14:editId="29D27625">
                <wp:simplePos x="0" y="0"/>
                <wp:positionH relativeFrom="column">
                  <wp:posOffset>428625</wp:posOffset>
                </wp:positionH>
                <wp:positionV relativeFrom="paragraph">
                  <wp:posOffset>73025</wp:posOffset>
                </wp:positionV>
                <wp:extent cx="4514850" cy="4343400"/>
                <wp:effectExtent l="57150" t="19050" r="76200" b="95250"/>
                <wp:wrapThrough wrapText="bothSides">
                  <wp:wrapPolygon edited="0">
                    <wp:start x="9387" y="-95"/>
                    <wp:lineTo x="5013" y="0"/>
                    <wp:lineTo x="5013" y="1516"/>
                    <wp:lineTo x="3008" y="1516"/>
                    <wp:lineTo x="3008" y="3032"/>
                    <wp:lineTo x="1732" y="3032"/>
                    <wp:lineTo x="1732" y="4547"/>
                    <wp:lineTo x="820" y="4547"/>
                    <wp:lineTo x="820" y="6063"/>
                    <wp:lineTo x="182" y="6063"/>
                    <wp:lineTo x="182" y="7579"/>
                    <wp:lineTo x="-182" y="7579"/>
                    <wp:lineTo x="-273" y="13547"/>
                    <wp:lineTo x="0" y="15158"/>
                    <wp:lineTo x="547" y="15158"/>
                    <wp:lineTo x="547" y="16389"/>
                    <wp:lineTo x="1276" y="16674"/>
                    <wp:lineTo x="1276" y="17621"/>
                    <wp:lineTo x="2461" y="18189"/>
                    <wp:lineTo x="2461" y="18947"/>
                    <wp:lineTo x="4101" y="19705"/>
                    <wp:lineTo x="4101" y="20274"/>
                    <wp:lineTo x="6835" y="21221"/>
                    <wp:lineTo x="6835" y="21316"/>
                    <wp:lineTo x="9478" y="21884"/>
                    <wp:lineTo x="10116" y="21979"/>
                    <wp:lineTo x="11484" y="21979"/>
                    <wp:lineTo x="11575" y="21884"/>
                    <wp:lineTo x="14765" y="21221"/>
                    <wp:lineTo x="14856" y="21221"/>
                    <wp:lineTo x="17499" y="19705"/>
                    <wp:lineTo x="17590" y="19705"/>
                    <wp:lineTo x="19230" y="18189"/>
                    <wp:lineTo x="20415" y="16674"/>
                    <wp:lineTo x="21600" y="13642"/>
                    <wp:lineTo x="21873" y="12126"/>
                    <wp:lineTo x="21782" y="9095"/>
                    <wp:lineTo x="21418" y="7579"/>
                    <wp:lineTo x="20780" y="6063"/>
                    <wp:lineTo x="19868" y="4547"/>
                    <wp:lineTo x="18592" y="3032"/>
                    <wp:lineTo x="16678" y="1611"/>
                    <wp:lineTo x="16587" y="1232"/>
                    <wp:lineTo x="13033" y="0"/>
                    <wp:lineTo x="12213" y="-95"/>
                    <wp:lineTo x="9387" y="-95"/>
                  </wp:wrapPolygon>
                </wp:wrapThrough>
                <wp:docPr id="4" name="Flowchart: 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4343400"/>
                        </a:xfrm>
                        <a:prstGeom prst="flowChar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8444C70" id="_x0000_t124" coordsize="21600,21600" o:spt="124" path="m10800,0qx0,10800,10800,21600,21600,10800,10800,0xem0,10800nfl21600,10800em10800,0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4" o:spid="_x0000_s1026" type="#_x0000_t124" style="position:absolute;margin-left:33.75pt;margin-top:5.75pt;width:355.5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" filled="f" fillcolor="#9bc1ff">
                <v:fill color2="#3f80cd" rotate="t" focus="100%" type="gradient">
                  <o:fill v:ext="view" type="gradientUnscaled"/>
                </v:fill>
                <v:shadow on="t" color="gray" opacity="22936f" mv:blur="40000f" origin=",.5" offset="0,23000emu"/>
                <w10:wrap type="through"/>
              </v:shape>
            </w:pict>
          </mc:Fallback>
        </mc:AlternateContent>
      </w:r>
    </w:p>
    <w:p w14:paraId="5CC208D8" w14:textId="77777777" w:rsidR="00884381" w:rsidRDefault="00884381" w:rsidP="00884381"/>
    <w:p w14:paraId="1ADA30A5" w14:textId="77777777" w:rsidR="00884381" w:rsidRDefault="00884381" w:rsidP="00884381"/>
    <w:p w14:paraId="3F88EC2E" w14:textId="77777777" w:rsidR="00884381" w:rsidRDefault="00034664" w:rsidP="00884381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5F7482" wp14:editId="0B48FD62">
                <wp:simplePos x="0" y="0"/>
                <wp:positionH relativeFrom="column">
                  <wp:posOffset>2857500</wp:posOffset>
                </wp:positionH>
                <wp:positionV relativeFrom="paragraph">
                  <wp:posOffset>83185</wp:posOffset>
                </wp:positionV>
                <wp:extent cx="1466850" cy="7810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BEED" w14:textId="77777777" w:rsidR="00277F02" w:rsidRDefault="00277F02" w:rsidP="00884381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BC4729F" w14:textId="77777777" w:rsidR="00884381" w:rsidRDefault="00884381" w:rsidP="00884381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Understanding</w:t>
                            </w:r>
                          </w:p>
                          <w:p w14:paraId="1A6E2684" w14:textId="77777777" w:rsidR="00884381" w:rsidRPr="00884381" w:rsidRDefault="00884381" w:rsidP="00884381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and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75F7482" id="_x0000_s1027" type="#_x0000_t202" style="position:absolute;margin-left:225pt;margin-top:6.55pt;width:115.5pt;height: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" filled="f" stroked="f">
                <v:textbox>
                  <w:txbxContent>
                    <w:p w14:paraId="5CD7BEED" w14:textId="77777777" w:rsidR="00277F02" w:rsidRDefault="00277F02" w:rsidP="00884381">
                      <w:pPr>
                        <w:rPr>
                          <w:b/>
                          <w:sz w:val="26"/>
                        </w:rPr>
                      </w:pPr>
                    </w:p>
                    <w:p w14:paraId="5BC4729F" w14:textId="77777777" w:rsidR="00884381" w:rsidRDefault="00884381" w:rsidP="00884381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Understanding</w:t>
                      </w:r>
                    </w:p>
                    <w:p w14:paraId="1A6E2684" w14:textId="77777777" w:rsidR="00884381" w:rsidRPr="00884381" w:rsidRDefault="00884381" w:rsidP="00884381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and Solving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96A12" w14:textId="77777777" w:rsidR="00884381" w:rsidRDefault="00277F02" w:rsidP="00884381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ED57D" wp14:editId="05CCC000">
                <wp:simplePos x="0" y="0"/>
                <wp:positionH relativeFrom="column">
                  <wp:posOffset>733425</wp:posOffset>
                </wp:positionH>
                <wp:positionV relativeFrom="paragraph">
                  <wp:posOffset>118110</wp:posOffset>
                </wp:positionV>
                <wp:extent cx="1466850" cy="6000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41708" w14:textId="77777777" w:rsidR="00146450" w:rsidRDefault="00884381" w:rsidP="00277F02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       </w:t>
                            </w:r>
                            <w:r w:rsidR="00146450">
                              <w:rPr>
                                <w:b/>
                                <w:sz w:val="26"/>
                              </w:rPr>
                              <w:t xml:space="preserve">Reasoning </w:t>
                            </w:r>
                            <w:r w:rsidRPr="00884381">
                              <w:rPr>
                                <w:b/>
                                <w:sz w:val="26"/>
                              </w:rPr>
                              <w:t xml:space="preserve">and </w:t>
                            </w:r>
                            <w:r w:rsidR="00146450">
                              <w:rPr>
                                <w:b/>
                                <w:sz w:val="26"/>
                              </w:rPr>
                              <w:t xml:space="preserve">        </w:t>
                            </w:r>
                          </w:p>
                          <w:p w14:paraId="190459F6" w14:textId="77777777" w:rsidR="00884381" w:rsidRPr="00884381" w:rsidRDefault="00146450" w:rsidP="00146450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       </w:t>
                            </w:r>
                            <w:r w:rsidR="00884381" w:rsidRPr="00884381">
                              <w:rPr>
                                <w:b/>
                                <w:sz w:val="26"/>
                              </w:rPr>
                              <w:t>Analyzing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538ED57D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57.75pt;margin-top:9.3pt;width:115.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" filled="f" stroked="f">
                <v:textbox>
                  <w:txbxContent>
                    <w:p w14:paraId="34541708" w14:textId="77777777" w:rsidR="00146450" w:rsidRDefault="00884381" w:rsidP="00277F02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       </w:t>
                      </w:r>
                      <w:r w:rsidR="00146450">
                        <w:rPr>
                          <w:b/>
                          <w:sz w:val="26"/>
                        </w:rPr>
                        <w:t xml:space="preserve">Reasoning </w:t>
                      </w:r>
                      <w:r w:rsidRPr="00884381">
                        <w:rPr>
                          <w:b/>
                          <w:sz w:val="26"/>
                        </w:rPr>
                        <w:t xml:space="preserve">and </w:t>
                      </w:r>
                      <w:r w:rsidR="00146450">
                        <w:rPr>
                          <w:b/>
                          <w:sz w:val="26"/>
                        </w:rPr>
                        <w:t xml:space="preserve">        </w:t>
                      </w:r>
                    </w:p>
                    <w:p w14:paraId="190459F6" w14:textId="77777777" w:rsidR="00884381" w:rsidRPr="00884381" w:rsidRDefault="00146450" w:rsidP="00146450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       </w:t>
                      </w:r>
                      <w:r w:rsidR="00884381" w:rsidRPr="00884381">
                        <w:rPr>
                          <w:b/>
                          <w:sz w:val="26"/>
                        </w:rPr>
                        <w:t>Analyzing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381">
        <w:tab/>
        <w:t xml:space="preserve">                         </w:t>
      </w:r>
    </w:p>
    <w:p w14:paraId="69C6E158" w14:textId="77777777" w:rsidR="00884381" w:rsidRDefault="00884381" w:rsidP="00884381"/>
    <w:p w14:paraId="0DBFDEA4" w14:textId="77777777" w:rsidR="00884381" w:rsidRDefault="00884381" w:rsidP="00884381"/>
    <w:p w14:paraId="14CCF2C0" w14:textId="77777777" w:rsidR="00884381" w:rsidRDefault="00277F02" w:rsidP="00884381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8BFEF6" wp14:editId="6FC0F556">
                <wp:simplePos x="0" y="0"/>
                <wp:positionH relativeFrom="column">
                  <wp:posOffset>2847975</wp:posOffset>
                </wp:positionH>
                <wp:positionV relativeFrom="paragraph">
                  <wp:posOffset>99060</wp:posOffset>
                </wp:positionV>
                <wp:extent cx="1809750" cy="769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69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6E8F6" w14:textId="270A51C8" w:rsidR="00146450" w:rsidRPr="00146450" w:rsidRDefault="00146450" w:rsidP="00146450">
                            <w:pPr>
                              <w:rPr>
                                <w:sz w:val="20"/>
                              </w:rPr>
                            </w:pPr>
                            <w:r w:rsidRPr="00146450">
                              <w:rPr>
                                <w:sz w:val="20"/>
                              </w:rPr>
                              <w:t>Developing a variety of strategies to explain, clarify and justify mathematical understanding</w:t>
                            </w:r>
                            <w:r w:rsidR="00D558C5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28BFEF6" id="_x0000_s1029" type="#_x0000_t202" style="position:absolute;margin-left:224.25pt;margin-top:7.8pt;width:142.5pt;height:6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" fillcolor="white [3212]" stroked="f">
                <v:textbox style="mso-fit-shape-to-text:t">
                  <w:txbxContent>
                    <w:p w14:paraId="1AC6E8F6" w14:textId="270A51C8" w:rsidR="00146450" w:rsidRPr="00146450" w:rsidRDefault="00146450" w:rsidP="00146450">
                      <w:pPr>
                        <w:rPr>
                          <w:sz w:val="20"/>
                        </w:rPr>
                      </w:pPr>
                      <w:r w:rsidRPr="00146450">
                        <w:rPr>
                          <w:sz w:val="20"/>
                        </w:rPr>
                        <w:t>Developing a variety of strategies to explain, clarify and justify mathematical understanding</w:t>
                      </w:r>
                      <w:r w:rsidR="00D558C5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90D981" wp14:editId="47F50E0B">
                <wp:simplePos x="0" y="0"/>
                <wp:positionH relativeFrom="column">
                  <wp:posOffset>998220</wp:posOffset>
                </wp:positionH>
                <wp:positionV relativeFrom="paragraph">
                  <wp:posOffset>83185</wp:posOffset>
                </wp:positionV>
                <wp:extent cx="1609725" cy="60198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0EBC" w14:textId="77777777" w:rsidR="00146450" w:rsidRPr="00146450" w:rsidRDefault="00146450">
                            <w:pPr>
                              <w:rPr>
                                <w:sz w:val="20"/>
                              </w:rPr>
                            </w:pPr>
                            <w:r w:rsidRPr="00146450">
                              <w:rPr>
                                <w:sz w:val="20"/>
                              </w:rPr>
                              <w:t xml:space="preserve">Using logic and reasoning </w:t>
                            </w:r>
                          </w:p>
                          <w:p w14:paraId="3BF22E0B" w14:textId="77777777" w:rsidR="00146450" w:rsidRPr="00146450" w:rsidRDefault="00146450">
                            <w:pPr>
                              <w:rPr>
                                <w:sz w:val="20"/>
                              </w:rPr>
                            </w:pPr>
                            <w:r w:rsidRPr="00146450">
                              <w:rPr>
                                <w:sz w:val="20"/>
                              </w:rPr>
                              <w:t xml:space="preserve">to analyze problems and </w:t>
                            </w:r>
                          </w:p>
                          <w:p w14:paraId="54DD3D7A" w14:textId="57D87B98" w:rsidR="00146450" w:rsidRPr="00146450" w:rsidRDefault="00146450">
                            <w:pPr>
                              <w:rPr>
                                <w:sz w:val="20"/>
                              </w:rPr>
                            </w:pPr>
                            <w:r w:rsidRPr="00146450">
                              <w:rPr>
                                <w:sz w:val="20"/>
                              </w:rPr>
                              <w:t>draw conclusions</w:t>
                            </w:r>
                            <w:r w:rsidR="00D558C5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90D981" id="_x0000_s1030" type="#_x0000_t202" style="position:absolute;margin-left:78.6pt;margin-top:6.55pt;width:126.75pt;height:47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" filled="f" stroked="f">
                <v:textbox style="mso-fit-shape-to-text:t">
                  <w:txbxContent>
                    <w:p w14:paraId="4E700EBC" w14:textId="77777777" w:rsidR="00146450" w:rsidRPr="00146450" w:rsidRDefault="00146450">
                      <w:pPr>
                        <w:rPr>
                          <w:sz w:val="20"/>
                        </w:rPr>
                      </w:pPr>
                      <w:r w:rsidRPr="00146450">
                        <w:rPr>
                          <w:sz w:val="20"/>
                        </w:rPr>
                        <w:t xml:space="preserve">Using logic and reasoning </w:t>
                      </w:r>
                    </w:p>
                    <w:p w14:paraId="3BF22E0B" w14:textId="77777777" w:rsidR="00146450" w:rsidRPr="00146450" w:rsidRDefault="00146450">
                      <w:pPr>
                        <w:rPr>
                          <w:sz w:val="20"/>
                        </w:rPr>
                      </w:pPr>
                      <w:r w:rsidRPr="00146450">
                        <w:rPr>
                          <w:sz w:val="20"/>
                        </w:rPr>
                        <w:t xml:space="preserve">to analyze problems and </w:t>
                      </w:r>
                    </w:p>
                    <w:p w14:paraId="54DD3D7A" w14:textId="57D87B98" w:rsidR="00146450" w:rsidRPr="00146450" w:rsidRDefault="00146450">
                      <w:pPr>
                        <w:rPr>
                          <w:sz w:val="20"/>
                        </w:rPr>
                      </w:pPr>
                      <w:r w:rsidRPr="00146450">
                        <w:rPr>
                          <w:sz w:val="20"/>
                        </w:rPr>
                        <w:t>draw conclusions</w:t>
                      </w:r>
                      <w:r w:rsidR="00D558C5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979EF" w14:textId="77777777" w:rsidR="00884381" w:rsidRDefault="00884381" w:rsidP="00884381"/>
    <w:p w14:paraId="5617728E" w14:textId="77777777" w:rsidR="00884381" w:rsidRDefault="00884381" w:rsidP="00884381"/>
    <w:p w14:paraId="5C929C48" w14:textId="77777777" w:rsidR="00884381" w:rsidRDefault="00884381" w:rsidP="00884381"/>
    <w:p w14:paraId="7F82692B" w14:textId="77777777" w:rsidR="00884381" w:rsidRDefault="00884381" w:rsidP="00884381"/>
    <w:p w14:paraId="49098FDB" w14:textId="77777777" w:rsidR="00884381" w:rsidRDefault="00884381" w:rsidP="00884381"/>
    <w:p w14:paraId="0EE09A81" w14:textId="77777777" w:rsidR="00884381" w:rsidRDefault="006579DC" w:rsidP="00884381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289038" wp14:editId="72316E1C">
                <wp:simplePos x="0" y="0"/>
                <wp:positionH relativeFrom="column">
                  <wp:posOffset>2850515</wp:posOffset>
                </wp:positionH>
                <wp:positionV relativeFrom="paragraph">
                  <wp:posOffset>12065</wp:posOffset>
                </wp:positionV>
                <wp:extent cx="1466850" cy="5810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00C0" w14:textId="77777777" w:rsidR="00884381" w:rsidRDefault="00884381" w:rsidP="00884381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Connecting and</w:t>
                            </w:r>
                          </w:p>
                          <w:p w14:paraId="08586D77" w14:textId="77777777" w:rsidR="00884381" w:rsidRPr="00884381" w:rsidRDefault="00884381" w:rsidP="00884381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Reflecting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F289038" id="_x0000_s1031" type="#_x0000_t202" style="position:absolute;margin-left:224.45pt;margin-top:.95pt;width:115.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" filled="f" stroked="f">
                <v:textbox>
                  <w:txbxContent>
                    <w:p w14:paraId="10FB00C0" w14:textId="77777777" w:rsidR="00884381" w:rsidRDefault="00884381" w:rsidP="00884381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Connecting and</w:t>
                      </w:r>
                    </w:p>
                    <w:p w14:paraId="08586D77" w14:textId="77777777" w:rsidR="00884381" w:rsidRPr="00884381" w:rsidRDefault="00884381" w:rsidP="00884381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Reflecting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5A2A18" wp14:editId="370DD9B9">
                <wp:simplePos x="0" y="0"/>
                <wp:positionH relativeFrom="column">
                  <wp:posOffset>1000125</wp:posOffset>
                </wp:positionH>
                <wp:positionV relativeFrom="paragraph">
                  <wp:posOffset>3607</wp:posOffset>
                </wp:positionV>
                <wp:extent cx="1466850" cy="5810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9C95" w14:textId="77777777" w:rsidR="00884381" w:rsidRDefault="00884381" w:rsidP="00884381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Communicating</w:t>
                            </w:r>
                          </w:p>
                          <w:p w14:paraId="3B9DB9E6" w14:textId="77777777" w:rsidR="00884381" w:rsidRPr="00884381" w:rsidRDefault="00884381" w:rsidP="00884381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and Representing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D5A2A18" id="_x0000_s1032" type="#_x0000_t202" style="position:absolute;margin-left:78.75pt;margin-top:.3pt;width:115.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" filled="f" stroked="f">
                <v:textbox>
                  <w:txbxContent>
                    <w:p w14:paraId="27E29C95" w14:textId="77777777" w:rsidR="00884381" w:rsidRDefault="00884381" w:rsidP="00884381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Communicating</w:t>
                      </w:r>
                    </w:p>
                    <w:p w14:paraId="3B9DB9E6" w14:textId="77777777" w:rsidR="00884381" w:rsidRPr="00884381" w:rsidRDefault="00884381" w:rsidP="00884381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and Representing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0773" w14:textId="77777777" w:rsidR="0008318A" w:rsidRDefault="0008318A" w:rsidP="00884381"/>
    <w:p w14:paraId="1EEEB6A6" w14:textId="77777777" w:rsidR="0008318A" w:rsidRDefault="0008318A" w:rsidP="00884381"/>
    <w:p w14:paraId="46E1B90C" w14:textId="77777777" w:rsidR="0008318A" w:rsidRDefault="0008318A" w:rsidP="00884381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66638D" wp14:editId="5805EDCA">
                <wp:simplePos x="0" y="0"/>
                <wp:positionH relativeFrom="column">
                  <wp:posOffset>2855163</wp:posOffset>
                </wp:positionH>
                <wp:positionV relativeFrom="paragraph">
                  <wp:posOffset>12065</wp:posOffset>
                </wp:positionV>
                <wp:extent cx="1809750" cy="769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BF63" w14:textId="77777777" w:rsidR="00146450" w:rsidRPr="00146450" w:rsidRDefault="00146450" w:rsidP="00146450">
                            <w:pPr>
                              <w:rPr>
                                <w:sz w:val="20"/>
                              </w:rPr>
                            </w:pPr>
                            <w:r w:rsidRPr="00146450">
                              <w:rPr>
                                <w:sz w:val="20"/>
                              </w:rPr>
                              <w:t xml:space="preserve">Apply and connect mathematical concepts to other disciplines and to </w:t>
                            </w:r>
                          </w:p>
                          <w:p w14:paraId="165E26AA" w14:textId="088CFF24" w:rsidR="00146450" w:rsidRPr="00146450" w:rsidRDefault="00146450" w:rsidP="00146450">
                            <w:pPr>
                              <w:rPr>
                                <w:sz w:val="20"/>
                              </w:rPr>
                            </w:pPr>
                            <w:r w:rsidRPr="00146450">
                              <w:rPr>
                                <w:sz w:val="20"/>
                              </w:rPr>
                              <w:t>the real world</w:t>
                            </w:r>
                            <w:r w:rsidR="00D558C5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966638D" id="_x0000_s1033" type="#_x0000_t202" style="position:absolute;margin-left:224.8pt;margin-top:.95pt;width:142.5pt;height:6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" filled="f" stroked="f">
                <v:textbox style="mso-fit-shape-to-text:t">
                  <w:txbxContent>
                    <w:p w14:paraId="48FFBF63" w14:textId="77777777" w:rsidR="00146450" w:rsidRPr="00146450" w:rsidRDefault="00146450" w:rsidP="00146450">
                      <w:pPr>
                        <w:rPr>
                          <w:sz w:val="20"/>
                        </w:rPr>
                      </w:pPr>
                      <w:r w:rsidRPr="00146450">
                        <w:rPr>
                          <w:sz w:val="20"/>
                        </w:rPr>
                        <w:t xml:space="preserve">Apply and connect mathematical concepts to other disciplines and to </w:t>
                      </w:r>
                    </w:p>
                    <w:p w14:paraId="165E26AA" w14:textId="088CFF24" w:rsidR="00146450" w:rsidRPr="00146450" w:rsidRDefault="00146450" w:rsidP="00146450">
                      <w:pPr>
                        <w:rPr>
                          <w:sz w:val="20"/>
                        </w:rPr>
                      </w:pPr>
                      <w:r w:rsidRPr="00146450">
                        <w:rPr>
                          <w:sz w:val="20"/>
                        </w:rPr>
                        <w:t>the real world</w:t>
                      </w:r>
                      <w:r w:rsidR="00D558C5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8048DA" wp14:editId="3277D7AB">
                <wp:simplePos x="0" y="0"/>
                <wp:positionH relativeFrom="column">
                  <wp:posOffset>1020391</wp:posOffset>
                </wp:positionH>
                <wp:positionV relativeFrom="paragraph">
                  <wp:posOffset>12457</wp:posOffset>
                </wp:positionV>
                <wp:extent cx="1838325" cy="769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03A5" w14:textId="51F03E25" w:rsidR="00146450" w:rsidRPr="00146450" w:rsidRDefault="00146450" w:rsidP="00146450">
                            <w:pPr>
                              <w:rPr>
                                <w:sz w:val="20"/>
                              </w:rPr>
                            </w:pPr>
                            <w:r w:rsidRPr="00146450">
                              <w:rPr>
                                <w:sz w:val="20"/>
                              </w:rPr>
                              <w:t xml:space="preserve">Communicate in a variety of ways (concretely, pictorially, symbolically) to explain </w:t>
                            </w:r>
                            <w:r>
                              <w:rPr>
                                <w:sz w:val="20"/>
                              </w:rPr>
                              <w:t>and clarify mathematical</w:t>
                            </w:r>
                            <w:r w:rsidRPr="00146450">
                              <w:rPr>
                                <w:sz w:val="20"/>
                              </w:rPr>
                              <w:t xml:space="preserve"> ideas</w:t>
                            </w:r>
                            <w:r w:rsidR="00D558C5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68048DA" id="_x0000_s1034" type="#_x0000_t202" style="position:absolute;margin-left:80.35pt;margin-top:1pt;width:144.75pt;height:6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" filled="f" stroked="f">
                <v:textbox style="mso-fit-shape-to-text:t">
                  <w:txbxContent>
                    <w:p w14:paraId="0E2903A5" w14:textId="51F03E25" w:rsidR="00146450" w:rsidRPr="00146450" w:rsidRDefault="00146450" w:rsidP="00146450">
                      <w:pPr>
                        <w:rPr>
                          <w:sz w:val="20"/>
                        </w:rPr>
                      </w:pPr>
                      <w:r w:rsidRPr="00146450">
                        <w:rPr>
                          <w:sz w:val="20"/>
                        </w:rPr>
                        <w:t xml:space="preserve">Communicate in a variety of ways (concretely, pictorially, symbolically) to explain </w:t>
                      </w:r>
                      <w:r>
                        <w:rPr>
                          <w:sz w:val="20"/>
                        </w:rPr>
                        <w:t>and clarify mathematical</w:t>
                      </w:r>
                      <w:r w:rsidRPr="00146450">
                        <w:rPr>
                          <w:sz w:val="20"/>
                        </w:rPr>
                        <w:t xml:space="preserve"> ideas</w:t>
                      </w:r>
                      <w:r w:rsidR="00D558C5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84EAC8" w14:textId="77777777" w:rsidR="0008318A" w:rsidRDefault="0008318A" w:rsidP="00884381"/>
    <w:p w14:paraId="722FEA4C" w14:textId="77777777" w:rsidR="0008318A" w:rsidRDefault="0008318A" w:rsidP="00884381"/>
    <w:p w14:paraId="333C582D" w14:textId="77777777" w:rsidR="0008318A" w:rsidRDefault="0008318A" w:rsidP="00884381"/>
    <w:p w14:paraId="2D0F85D9" w14:textId="77777777" w:rsidR="0008318A" w:rsidRDefault="0008318A" w:rsidP="00884381"/>
    <w:p w14:paraId="478EA4F5" w14:textId="77777777" w:rsidR="0008318A" w:rsidRDefault="0008318A" w:rsidP="00884381"/>
    <w:p w14:paraId="465B1DA6" w14:textId="77777777" w:rsidR="0008318A" w:rsidRDefault="0008318A" w:rsidP="00884381"/>
    <w:p w14:paraId="308D508F" w14:textId="77777777" w:rsidR="0008318A" w:rsidRDefault="0008318A" w:rsidP="00884381"/>
    <w:p w14:paraId="073F879F" w14:textId="4982EA22" w:rsidR="00002E08" w:rsidRPr="00D348FE" w:rsidRDefault="005A7ECE" w:rsidP="00002E08">
      <w:pPr>
        <w:rPr>
          <w:b/>
          <w:sz w:val="24"/>
          <w:szCs w:val="24"/>
        </w:rPr>
      </w:pPr>
      <w:r w:rsidRPr="000A1849">
        <w:rPr>
          <w:noProof/>
          <w:sz w:val="20"/>
          <w:szCs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99A5B" wp14:editId="5BE45BBD">
                <wp:simplePos x="0" y="0"/>
                <wp:positionH relativeFrom="column">
                  <wp:posOffset>5882129</wp:posOffset>
                </wp:positionH>
                <wp:positionV relativeFrom="paragraph">
                  <wp:posOffset>-194054</wp:posOffset>
                </wp:positionV>
                <wp:extent cx="66675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17BAA" w14:textId="77777777" w:rsidR="00E004EE" w:rsidRDefault="00E004EE">
                            <w:r>
                              <w:t>Math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A999A5B" id="_x0000_s1036" type="#_x0000_t202" style="position:absolute;margin-left:463.15pt;margin-top:-15.25pt;width:52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" filled="f" stroked="f">
                <v:textbox>
                  <w:txbxContent>
                    <w:p w14:paraId="29F17BAA" w14:textId="77777777" w:rsidR="00E004EE" w:rsidRDefault="00E004EE">
                      <w:r>
                        <w:t>Math 8</w:t>
                      </w:r>
                    </w:p>
                  </w:txbxContent>
                </v:textbox>
              </v:shape>
            </w:pict>
          </mc:Fallback>
        </mc:AlternateContent>
      </w:r>
      <w:r w:rsidR="00002E08" w:rsidRPr="00D348FE">
        <w:rPr>
          <w:b/>
          <w:sz w:val="24"/>
          <w:szCs w:val="24"/>
        </w:rPr>
        <w:t>Content Competencies</w:t>
      </w:r>
    </w:p>
    <w:p w14:paraId="2B4299F5" w14:textId="5C822B40" w:rsidR="00002E08" w:rsidRDefault="00002E08" w:rsidP="00002E08">
      <w:r>
        <w:t>By the end of the yea</w:t>
      </w:r>
      <w:r w:rsidR="0032505E">
        <w:t>r, our goal is to learn</w:t>
      </w:r>
      <w:r>
        <w:t xml:space="preserve"> the following:</w:t>
      </w:r>
    </w:p>
    <w:p w14:paraId="35191283" w14:textId="10439D11" w:rsidR="00002E08" w:rsidRPr="00130224" w:rsidRDefault="00002E08" w:rsidP="00002E08">
      <w:pPr>
        <w:rPr>
          <w:sz w:val="10"/>
        </w:rPr>
      </w:pPr>
    </w:p>
    <w:p w14:paraId="1DE80282" w14:textId="500D0C46" w:rsidR="005059C9" w:rsidRPr="003B19FF" w:rsidRDefault="005059C9" w:rsidP="005059C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B19FF">
        <w:rPr>
          <w:sz w:val="20"/>
          <w:szCs w:val="20"/>
        </w:rPr>
        <w:t>Perfect squares and</w:t>
      </w:r>
      <w:r w:rsidR="00AF0A09" w:rsidRPr="003B19FF">
        <w:rPr>
          <w:sz w:val="20"/>
          <w:szCs w:val="20"/>
        </w:rPr>
        <w:t xml:space="preserve"> </w:t>
      </w:r>
      <w:r w:rsidR="00002E08" w:rsidRPr="003B19FF">
        <w:rPr>
          <w:sz w:val="20"/>
          <w:szCs w:val="20"/>
        </w:rPr>
        <w:t>cubes</w:t>
      </w:r>
      <w:r w:rsidR="00AF0A09" w:rsidRPr="003B19FF">
        <w:rPr>
          <w:sz w:val="20"/>
          <w:szCs w:val="20"/>
        </w:rPr>
        <w:t xml:space="preserve"> </w:t>
      </w:r>
    </w:p>
    <w:p w14:paraId="68B503AD" w14:textId="78110278" w:rsidR="005059C9" w:rsidRPr="003B19FF" w:rsidRDefault="005059C9" w:rsidP="005059C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B19FF">
        <w:rPr>
          <w:sz w:val="20"/>
          <w:szCs w:val="20"/>
        </w:rPr>
        <w:t>Square roots and</w:t>
      </w:r>
      <w:r w:rsidR="00AF0A09" w:rsidRPr="003B19FF">
        <w:rPr>
          <w:sz w:val="20"/>
          <w:szCs w:val="20"/>
        </w:rPr>
        <w:t xml:space="preserve"> </w:t>
      </w:r>
      <w:r w:rsidRPr="003B19FF">
        <w:rPr>
          <w:sz w:val="20"/>
          <w:szCs w:val="20"/>
        </w:rPr>
        <w:t>cube roots</w:t>
      </w:r>
    </w:p>
    <w:p w14:paraId="035AE482" w14:textId="7061B0F0" w:rsidR="005059C9" w:rsidRPr="003B19FF" w:rsidRDefault="00AF0A09" w:rsidP="005059C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B19FF">
        <w:rPr>
          <w:sz w:val="20"/>
          <w:szCs w:val="20"/>
        </w:rPr>
        <w:t>Pythagorean Theorem</w:t>
      </w:r>
      <w:r w:rsidR="005059C9" w:rsidRPr="003B19FF">
        <w:rPr>
          <w:sz w:val="20"/>
          <w:szCs w:val="20"/>
        </w:rPr>
        <w:t xml:space="preserve"> </w:t>
      </w:r>
    </w:p>
    <w:p w14:paraId="50FD0ED7" w14:textId="37E89ED5" w:rsidR="00002E08" w:rsidRPr="003B19FF" w:rsidRDefault="005059C9" w:rsidP="005059C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proofErr w:type="spellStart"/>
      <w:r w:rsidRPr="003B19FF">
        <w:rPr>
          <w:sz w:val="20"/>
          <w:szCs w:val="20"/>
        </w:rPr>
        <w:t>Percents</w:t>
      </w:r>
      <w:proofErr w:type="spellEnd"/>
      <w:r w:rsidRPr="003B19FF">
        <w:rPr>
          <w:sz w:val="20"/>
          <w:szCs w:val="20"/>
        </w:rPr>
        <w:t xml:space="preserve"> less than 1 and greater than 100 (decimal and fractional </w:t>
      </w:r>
      <w:proofErr w:type="spellStart"/>
      <w:r w:rsidRPr="003B19FF">
        <w:rPr>
          <w:sz w:val="20"/>
          <w:szCs w:val="20"/>
        </w:rPr>
        <w:t>percents</w:t>
      </w:r>
      <w:proofErr w:type="spellEnd"/>
      <w:r w:rsidRPr="003B19FF">
        <w:rPr>
          <w:sz w:val="20"/>
          <w:szCs w:val="20"/>
        </w:rPr>
        <w:t>)</w:t>
      </w:r>
    </w:p>
    <w:p w14:paraId="172F301D" w14:textId="0BF207D2" w:rsidR="00002E08" w:rsidRPr="003B19FF" w:rsidRDefault="005059C9" w:rsidP="00002E0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B19FF">
        <w:rPr>
          <w:sz w:val="20"/>
          <w:szCs w:val="20"/>
        </w:rPr>
        <w:t>Numerical proportional reasoning (rates, ratio, proportions, and percent)</w:t>
      </w:r>
    </w:p>
    <w:p w14:paraId="0855927E" w14:textId="58700C0F" w:rsidR="00002E08" w:rsidRPr="003B19FF" w:rsidRDefault="00002E08" w:rsidP="00002E0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B19FF">
        <w:rPr>
          <w:sz w:val="20"/>
          <w:szCs w:val="20"/>
        </w:rPr>
        <w:t>Operations with fractions (addition, subtraction, multiplication, division, and orders of operations)</w:t>
      </w:r>
    </w:p>
    <w:p w14:paraId="55E1A9F7" w14:textId="693A16C3" w:rsidR="005059C9" w:rsidRPr="003B19FF" w:rsidRDefault="005059C9" w:rsidP="00002E0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B19FF">
        <w:rPr>
          <w:sz w:val="20"/>
          <w:szCs w:val="20"/>
        </w:rPr>
        <w:t>Discrete linear relations (extended to larger numbers, limited to integers)</w:t>
      </w:r>
    </w:p>
    <w:p w14:paraId="4D42396E" w14:textId="01FB0F8A" w:rsidR="00002E08" w:rsidRPr="003B19FF" w:rsidRDefault="005059C9" w:rsidP="00002E0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B19FF">
        <w:rPr>
          <w:sz w:val="20"/>
          <w:szCs w:val="20"/>
        </w:rPr>
        <w:t>Expressions –</w:t>
      </w:r>
      <w:r w:rsidR="00002E08" w:rsidRPr="003B19FF">
        <w:rPr>
          <w:sz w:val="20"/>
          <w:szCs w:val="20"/>
        </w:rPr>
        <w:t xml:space="preserve"> writing and evaluating using substitution</w:t>
      </w:r>
    </w:p>
    <w:p w14:paraId="00A1FC7E" w14:textId="1DA57DBA" w:rsidR="00002E08" w:rsidRPr="003B19FF" w:rsidRDefault="00002E08" w:rsidP="00AF0A0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B19FF">
        <w:rPr>
          <w:sz w:val="20"/>
          <w:szCs w:val="20"/>
        </w:rPr>
        <w:t>Two-step equations with integer coefficients, constants, and solutions</w:t>
      </w:r>
    </w:p>
    <w:p w14:paraId="616024D8" w14:textId="3C034723" w:rsidR="00002E08" w:rsidRPr="003B19FF" w:rsidRDefault="00002E08" w:rsidP="00002E0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B19FF">
        <w:rPr>
          <w:sz w:val="20"/>
          <w:szCs w:val="20"/>
        </w:rPr>
        <w:t>Surface are</w:t>
      </w:r>
      <w:r w:rsidR="005059C9" w:rsidRPr="003B19FF">
        <w:rPr>
          <w:sz w:val="20"/>
          <w:szCs w:val="20"/>
        </w:rPr>
        <w:t xml:space="preserve">a and volume of regular solids, including </w:t>
      </w:r>
      <w:r w:rsidRPr="003B19FF">
        <w:rPr>
          <w:sz w:val="20"/>
          <w:szCs w:val="20"/>
        </w:rPr>
        <w:t xml:space="preserve">triangular </w:t>
      </w:r>
      <w:r w:rsidR="005059C9" w:rsidRPr="003B19FF">
        <w:rPr>
          <w:sz w:val="20"/>
          <w:szCs w:val="20"/>
        </w:rPr>
        <w:t>and other right prisms</w:t>
      </w:r>
      <w:r w:rsidRPr="003B19FF">
        <w:rPr>
          <w:sz w:val="20"/>
          <w:szCs w:val="20"/>
        </w:rPr>
        <w:t xml:space="preserve"> and cylinder</w:t>
      </w:r>
      <w:r w:rsidR="005059C9" w:rsidRPr="003B19FF">
        <w:rPr>
          <w:sz w:val="20"/>
          <w:szCs w:val="20"/>
        </w:rPr>
        <w:t>s</w:t>
      </w:r>
      <w:r w:rsidRPr="003B19FF">
        <w:rPr>
          <w:sz w:val="20"/>
          <w:szCs w:val="20"/>
        </w:rPr>
        <w:t>)</w:t>
      </w:r>
    </w:p>
    <w:p w14:paraId="40725FB7" w14:textId="3E0410F6" w:rsidR="00002E08" w:rsidRPr="003B19FF" w:rsidRDefault="00002E08" w:rsidP="00002E0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B19FF">
        <w:rPr>
          <w:sz w:val="20"/>
          <w:szCs w:val="20"/>
        </w:rPr>
        <w:t>Construction, views, and nets of 3D objects</w:t>
      </w:r>
    </w:p>
    <w:p w14:paraId="7ECECE56" w14:textId="64923D3E" w:rsidR="005059C9" w:rsidRPr="003B19FF" w:rsidRDefault="005059C9" w:rsidP="00002E0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B19FF">
        <w:rPr>
          <w:sz w:val="20"/>
          <w:szCs w:val="20"/>
        </w:rPr>
        <w:t>Central tendency</w:t>
      </w:r>
    </w:p>
    <w:p w14:paraId="5ECEB7CB" w14:textId="237682E6" w:rsidR="00002E08" w:rsidRPr="003B19FF" w:rsidRDefault="00002E08" w:rsidP="00002E0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B19FF">
        <w:rPr>
          <w:sz w:val="20"/>
          <w:szCs w:val="20"/>
        </w:rPr>
        <w:t>Theoretical probability with two independent events</w:t>
      </w:r>
    </w:p>
    <w:p w14:paraId="3B6DDF02" w14:textId="0FB5FB3E" w:rsidR="00002E08" w:rsidRPr="003B19FF" w:rsidRDefault="00002E08" w:rsidP="00002E0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B19FF">
        <w:rPr>
          <w:sz w:val="20"/>
          <w:szCs w:val="20"/>
        </w:rPr>
        <w:t>Financial literacy – best buys (e.g., coupons, proportions, unit price, products, and services)</w:t>
      </w:r>
      <w:r w:rsidR="003C748F" w:rsidRPr="003C748F">
        <w:rPr>
          <w:rFonts w:cs="Arial"/>
          <w:noProof/>
          <w:lang w:val="en-CA" w:eastAsia="en-CA"/>
        </w:rPr>
        <w:t xml:space="preserve"> </w:t>
      </w:r>
    </w:p>
    <w:p w14:paraId="6132B14F" w14:textId="44131233" w:rsidR="00E47A32" w:rsidRPr="00E47A32" w:rsidRDefault="00E47A32" w:rsidP="003B19FF">
      <w:pPr>
        <w:ind w:right="-720"/>
        <w:rPr>
          <w:sz w:val="10"/>
          <w:szCs w:val="20"/>
        </w:rPr>
      </w:pPr>
    </w:p>
    <w:p w14:paraId="71698619" w14:textId="6403C7DC" w:rsidR="00E47A32" w:rsidRDefault="003B19FF" w:rsidP="00E47A32">
      <w:pPr>
        <w:ind w:right="-720"/>
        <w:rPr>
          <w:rFonts w:cs="Arial"/>
        </w:rPr>
      </w:pPr>
      <w:r w:rsidRPr="003B19FF">
        <w:rPr>
          <w:rFonts w:cs="Arial"/>
          <w:u w:val="single"/>
        </w:rPr>
        <w:t>Workbook</w:t>
      </w:r>
      <w:r w:rsidRPr="003B19FF">
        <w:rPr>
          <w:rFonts w:cs="Arial"/>
        </w:rPr>
        <w:t>: Theor</w:t>
      </w:r>
      <w:r w:rsidR="00274F43">
        <w:rPr>
          <w:rFonts w:cs="Arial"/>
        </w:rPr>
        <w:t>y and Problems for Mathematics 8</w:t>
      </w:r>
      <w:r w:rsidRPr="003B19FF">
        <w:rPr>
          <w:rFonts w:cs="Arial"/>
        </w:rPr>
        <w:t>, 3</w:t>
      </w:r>
      <w:r w:rsidRPr="003B19FF">
        <w:rPr>
          <w:rFonts w:cs="Arial"/>
          <w:vertAlign w:val="superscript"/>
        </w:rPr>
        <w:t>rd</w:t>
      </w:r>
      <w:r w:rsidR="00B20423">
        <w:rPr>
          <w:rFonts w:cs="Arial"/>
        </w:rPr>
        <w:t xml:space="preserve"> Edition, Mickelson (2009</w:t>
      </w:r>
      <w:r w:rsidRPr="003B19FF">
        <w:rPr>
          <w:rFonts w:cs="Arial"/>
        </w:rPr>
        <w:t>)</w:t>
      </w:r>
    </w:p>
    <w:p w14:paraId="54DF56E7" w14:textId="77777777" w:rsidR="003C748F" w:rsidRPr="003C748F" w:rsidRDefault="003C748F" w:rsidP="00E47A32">
      <w:pPr>
        <w:ind w:right="-720"/>
        <w:rPr>
          <w:rFonts w:cs="Arial"/>
          <w:sz w:val="14"/>
        </w:rPr>
      </w:pPr>
    </w:p>
    <w:p w14:paraId="1715CF16" w14:textId="745BFBA4" w:rsidR="003C748F" w:rsidRDefault="003C748F" w:rsidP="00E47A32">
      <w:pPr>
        <w:ind w:right="-720"/>
        <w:rPr>
          <w:rFonts w:cs="Arial"/>
        </w:rPr>
      </w:pPr>
      <w:r w:rsidRPr="003C748F">
        <w:rPr>
          <w:rFonts w:cs="Arial"/>
          <w:u w:val="single"/>
        </w:rPr>
        <w:t>Resource</w:t>
      </w:r>
      <w:r>
        <w:rPr>
          <w:rFonts w:cs="Arial"/>
        </w:rPr>
        <w:t xml:space="preserve">: </w:t>
      </w:r>
      <w:proofErr w:type="spellStart"/>
      <w:r>
        <w:rPr>
          <w:rFonts w:cs="Arial"/>
        </w:rPr>
        <w:t>MathLinks</w:t>
      </w:r>
      <w:proofErr w:type="spellEnd"/>
      <w:r>
        <w:rPr>
          <w:rFonts w:cs="Arial"/>
        </w:rPr>
        <w:t xml:space="preserve"> 8 Pathways </w:t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Success, McGraw-Hill Education (2016)</w:t>
      </w:r>
    </w:p>
    <w:p w14:paraId="10D5C7BB" w14:textId="3EB6E25C" w:rsidR="003C748F" w:rsidRDefault="003C748F" w:rsidP="00E47A32">
      <w:pPr>
        <w:ind w:right="-720"/>
        <w:rPr>
          <w:rFonts w:cs="Arial"/>
        </w:rPr>
      </w:pPr>
      <w:r>
        <w:rPr>
          <w:rFonts w:cs="Arial"/>
        </w:rPr>
        <w:t xml:space="preserve">                   </w:t>
      </w:r>
      <w:r w:rsidRPr="003C748F">
        <w:rPr>
          <w:rFonts w:cs="Arial"/>
        </w:rPr>
        <w:t>http://k12resources.nelson.com/math/9780176930875/student/index.html?isbn13=9780176930875</w:t>
      </w:r>
    </w:p>
    <w:p w14:paraId="1B229A5C" w14:textId="0852D6C5" w:rsidR="003B19FF" w:rsidRPr="00E47A32" w:rsidRDefault="003B19FF" w:rsidP="00E47A32">
      <w:pPr>
        <w:ind w:right="-720"/>
        <w:rPr>
          <w:rFonts w:cs="Arial"/>
          <w:sz w:val="10"/>
        </w:rPr>
      </w:pPr>
      <w:r w:rsidRPr="003B19FF">
        <w:rPr>
          <w:rFonts w:cs="Arial"/>
        </w:rPr>
        <w:t xml:space="preserve">     </w:t>
      </w:r>
      <w:r w:rsidRPr="003B19FF">
        <w:rPr>
          <w:rFonts w:cs="Arial"/>
        </w:rPr>
        <w:tab/>
      </w:r>
    </w:p>
    <w:p w14:paraId="230D53FA" w14:textId="6D05ED73" w:rsidR="003B19FF" w:rsidRPr="00E47A32" w:rsidRDefault="003C748F" w:rsidP="00E47A32">
      <w:pPr>
        <w:ind w:right="-720"/>
        <w:rPr>
          <w:rFonts w:cs="Arial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90F62" wp14:editId="1C3A4C9B">
                <wp:simplePos x="0" y="0"/>
                <wp:positionH relativeFrom="column">
                  <wp:posOffset>5083175</wp:posOffset>
                </wp:positionH>
                <wp:positionV relativeFrom="paragraph">
                  <wp:posOffset>5080</wp:posOffset>
                </wp:positionV>
                <wp:extent cx="798195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81AF4" w14:textId="37E99B14" w:rsidR="00332FD3" w:rsidRDefault="00332FD3" w:rsidP="00332FD3">
                            <w:pPr>
                              <w:ind w:right="2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margin-left:400.25pt;margin-top:.4pt;width:62.85pt;height:5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" filled="f" stroked="f">
                <v:textbox>
                  <w:txbxContent>
                    <w:p w14:paraId="12C81AF4" w14:textId="37E99B14" w:rsidR="00332FD3" w:rsidRDefault="00332FD3" w:rsidP="00332FD3">
                      <w:pPr>
                        <w:ind w:right="25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C748F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4264E" wp14:editId="55070CC6">
                <wp:simplePos x="0" y="0"/>
                <wp:positionH relativeFrom="column">
                  <wp:posOffset>4992370</wp:posOffset>
                </wp:positionH>
                <wp:positionV relativeFrom="paragraph">
                  <wp:posOffset>-1270</wp:posOffset>
                </wp:positionV>
                <wp:extent cx="74358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E9664" w14:textId="7456FB8E" w:rsidR="003C748F" w:rsidRDefault="003C748F">
                            <w:r w:rsidRPr="00332FD3">
                              <w:rPr>
                                <w:rFonts w:cs="Arial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1935E83" wp14:editId="6510271D">
                                  <wp:extent cx="641671" cy="440709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660" cy="441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93.1pt;margin-top:-.1pt;width:58.5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" filled="f" stroked="f">
                <v:textbox style="mso-fit-shape-to-text:t">
                  <w:txbxContent>
                    <w:p w14:paraId="42CE9664" w14:textId="7456FB8E" w:rsidR="003C748F" w:rsidRDefault="003C748F">
                      <w:r w:rsidRPr="00332FD3">
                        <w:rPr>
                          <w:rFonts w:cs="Arial"/>
                          <w:noProof/>
                          <w:lang w:val="en-CA" w:eastAsia="en-CA"/>
                        </w:rPr>
                        <w:drawing>
                          <wp:inline distT="0" distB="0" distL="0" distR="0" wp14:anchorId="01935E83" wp14:editId="6510271D">
                            <wp:extent cx="641671" cy="440709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660" cy="441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19FF" w:rsidRPr="003B19FF">
        <w:rPr>
          <w:rFonts w:cs="Arial"/>
          <w:u w:val="single"/>
        </w:rPr>
        <w:t>Required Supplies</w:t>
      </w:r>
      <w:r w:rsidR="003B19FF" w:rsidRPr="003B19FF">
        <w:rPr>
          <w:rFonts w:cs="Arial"/>
        </w:rPr>
        <w:t>:</w:t>
      </w:r>
      <w:r w:rsidR="003B19FF" w:rsidRPr="003B19FF">
        <w:rPr>
          <w:rFonts w:cs="Arial"/>
        </w:rPr>
        <w:tab/>
      </w:r>
    </w:p>
    <w:p w14:paraId="515B69F2" w14:textId="33D8C057" w:rsidR="003B19FF" w:rsidRPr="003B19FF" w:rsidRDefault="003B19FF" w:rsidP="003B19FF">
      <w:pPr>
        <w:tabs>
          <w:tab w:val="left" w:pos="3330"/>
          <w:tab w:val="left" w:pos="3510"/>
          <w:tab w:val="left" w:pos="5400"/>
        </w:tabs>
        <w:ind w:right="-1080"/>
        <w:rPr>
          <w:rFonts w:cs="Arial"/>
        </w:rPr>
      </w:pPr>
      <w:r w:rsidRPr="003B19FF">
        <w:rPr>
          <w:rFonts w:cs="Arial"/>
        </w:rPr>
        <w:t>- 3-ring binder         - pencils, erasers, pens, highlighters         - ruler, scissors, glue</w:t>
      </w:r>
      <w:r w:rsidR="00332FD3" w:rsidRPr="00332FD3">
        <w:rPr>
          <w:noProof/>
        </w:rPr>
        <w:t xml:space="preserve"> </w:t>
      </w:r>
    </w:p>
    <w:p w14:paraId="3AFC57BC" w14:textId="5601023B" w:rsidR="003B19FF" w:rsidRPr="003B19FF" w:rsidRDefault="003B19FF" w:rsidP="003B19FF">
      <w:pPr>
        <w:tabs>
          <w:tab w:val="left" w:pos="3510"/>
          <w:tab w:val="left" w:pos="4590"/>
          <w:tab w:val="left" w:pos="5400"/>
        </w:tabs>
        <w:ind w:right="-720"/>
        <w:rPr>
          <w:rFonts w:cs="Arial"/>
        </w:rPr>
      </w:pPr>
      <w:r w:rsidRPr="003B19FF">
        <w:rPr>
          <w:rFonts w:cs="Arial"/>
        </w:rPr>
        <w:t xml:space="preserve">- calculator*            </w:t>
      </w:r>
      <w:r w:rsidRPr="003B19FF">
        <w:rPr>
          <w:rFonts w:cs="Arial"/>
          <w:sz w:val="2"/>
          <w:szCs w:val="2"/>
        </w:rPr>
        <w:t xml:space="preserve">   </w:t>
      </w:r>
      <w:r w:rsidRPr="003B19FF">
        <w:rPr>
          <w:rFonts w:cs="Arial"/>
        </w:rPr>
        <w:t xml:space="preserve">- lined and graph paper                             </w:t>
      </w:r>
      <w:r w:rsidRPr="003B19FF">
        <w:rPr>
          <w:rFonts w:cs="Arial"/>
          <w:sz w:val="2"/>
        </w:rPr>
        <w:t xml:space="preserve">  </w:t>
      </w:r>
      <w:r>
        <w:rPr>
          <w:rFonts w:cs="Arial"/>
          <w:sz w:val="2"/>
        </w:rPr>
        <w:t xml:space="preserve">                        </w:t>
      </w:r>
      <w:r w:rsidRPr="003B19FF">
        <w:rPr>
          <w:rFonts w:cs="Arial"/>
          <w:sz w:val="2"/>
        </w:rPr>
        <w:t xml:space="preserve"> </w:t>
      </w:r>
      <w:r w:rsidRPr="003B19FF">
        <w:rPr>
          <w:rFonts w:cs="Arial"/>
        </w:rPr>
        <w:t xml:space="preserve">- </w:t>
      </w:r>
      <w:proofErr w:type="spellStart"/>
      <w:r w:rsidRPr="003B19FF">
        <w:rPr>
          <w:rFonts w:cs="Arial"/>
        </w:rPr>
        <w:t>colouring</w:t>
      </w:r>
      <w:proofErr w:type="spellEnd"/>
      <w:r w:rsidRPr="003B19FF">
        <w:rPr>
          <w:rFonts w:cs="Arial"/>
        </w:rPr>
        <w:t xml:space="preserve"> supplies</w:t>
      </w:r>
    </w:p>
    <w:p w14:paraId="7DBE9392" w14:textId="5CFD7EF3" w:rsidR="003B19FF" w:rsidRPr="00E47A32" w:rsidRDefault="003B19FF" w:rsidP="003B19FF">
      <w:pPr>
        <w:tabs>
          <w:tab w:val="left" w:pos="3510"/>
          <w:tab w:val="left" w:pos="4590"/>
          <w:tab w:val="left" w:pos="5400"/>
        </w:tabs>
        <w:ind w:right="-720"/>
        <w:rPr>
          <w:rFonts w:cs="Arial"/>
          <w:sz w:val="10"/>
        </w:rPr>
      </w:pPr>
    </w:p>
    <w:p w14:paraId="133044CC" w14:textId="20E5F83A" w:rsidR="003B19FF" w:rsidRPr="003B19FF" w:rsidRDefault="003B19FF" w:rsidP="003C748F">
      <w:pPr>
        <w:tabs>
          <w:tab w:val="left" w:pos="3510"/>
          <w:tab w:val="left" w:pos="4590"/>
          <w:tab w:val="left" w:pos="5400"/>
          <w:tab w:val="left" w:pos="9990"/>
        </w:tabs>
        <w:ind w:right="-1260"/>
        <w:rPr>
          <w:rFonts w:cs="Arial"/>
          <w:sz w:val="20"/>
          <w:szCs w:val="20"/>
        </w:rPr>
      </w:pPr>
      <w:r w:rsidRPr="003B19FF">
        <w:rPr>
          <w:rFonts w:cs="Arial"/>
          <w:sz w:val="20"/>
          <w:szCs w:val="20"/>
        </w:rPr>
        <w:t>*Scientific c</w:t>
      </w:r>
      <w:r>
        <w:rPr>
          <w:rFonts w:cs="Arial"/>
          <w:sz w:val="20"/>
          <w:szCs w:val="20"/>
        </w:rPr>
        <w:t xml:space="preserve">alculators </w:t>
      </w:r>
      <w:r w:rsidR="003C748F">
        <w:rPr>
          <w:rFonts w:cs="Arial"/>
          <w:sz w:val="20"/>
          <w:szCs w:val="20"/>
        </w:rPr>
        <w:t xml:space="preserve">are optional for select chapters. </w:t>
      </w:r>
    </w:p>
    <w:p w14:paraId="3DCC0A38" w14:textId="717C74A0" w:rsidR="003B19FF" w:rsidRPr="00E47A32" w:rsidRDefault="003B19FF" w:rsidP="003B19FF">
      <w:pPr>
        <w:ind w:right="-720"/>
        <w:rPr>
          <w:rFonts w:cs="Arial"/>
          <w:sz w:val="10"/>
        </w:rPr>
      </w:pPr>
    </w:p>
    <w:p w14:paraId="78ADF005" w14:textId="2074A704" w:rsidR="00E47A32" w:rsidRDefault="00E47A32" w:rsidP="00E47A32">
      <w:pPr>
        <w:ind w:right="-720"/>
        <w:rPr>
          <w:rFonts w:cs="Arial"/>
        </w:rPr>
      </w:pPr>
      <w:r w:rsidRPr="003B19FF">
        <w:rPr>
          <w:rFonts w:cs="Arial"/>
          <w:u w:val="single"/>
        </w:rPr>
        <w:t>Evaluation and Assessment</w:t>
      </w:r>
      <w:r w:rsidRPr="003B19FF">
        <w:rPr>
          <w:rFonts w:cs="Arial"/>
        </w:rPr>
        <w:t>:</w:t>
      </w:r>
    </w:p>
    <w:p w14:paraId="3BFC4AE4" w14:textId="57A4098D" w:rsidR="00E47A32" w:rsidRPr="00E47A32" w:rsidRDefault="00E47A32" w:rsidP="00E47A32">
      <w:pPr>
        <w:ind w:right="-720"/>
        <w:rPr>
          <w:rFonts w:cs="Arial"/>
          <w:sz w:val="10"/>
        </w:rPr>
      </w:pPr>
    </w:p>
    <w:p w14:paraId="207BC4D3" w14:textId="599E3966" w:rsidR="00E47A32" w:rsidRPr="00454A01" w:rsidRDefault="00E47A32" w:rsidP="00E47A32">
      <w:pPr>
        <w:rPr>
          <w:sz w:val="20"/>
          <w:szCs w:val="20"/>
        </w:rPr>
      </w:pPr>
      <w:r w:rsidRPr="00454A01">
        <w:rPr>
          <w:sz w:val="20"/>
          <w:szCs w:val="20"/>
        </w:rPr>
        <w:t>Students will be given opportunities to show what they know through two types of assessment:</w:t>
      </w:r>
    </w:p>
    <w:p w14:paraId="473A9D5B" w14:textId="3E9DFCA9" w:rsidR="00E47A32" w:rsidRPr="00454A01" w:rsidRDefault="00E47A32" w:rsidP="00E47A32">
      <w:pPr>
        <w:rPr>
          <w:sz w:val="10"/>
          <w:szCs w:val="20"/>
        </w:rPr>
      </w:pPr>
    </w:p>
    <w:p w14:paraId="0AB7C11B" w14:textId="0CF48BF3" w:rsidR="00E47A32" w:rsidRPr="00650298" w:rsidRDefault="00E47A32" w:rsidP="00E47A32">
      <w:pPr>
        <w:rPr>
          <w:sz w:val="20"/>
          <w:szCs w:val="20"/>
          <w:u w:val="single"/>
        </w:rPr>
      </w:pPr>
      <w:r w:rsidRPr="00454A01">
        <w:rPr>
          <w:sz w:val="20"/>
          <w:szCs w:val="20"/>
        </w:rPr>
        <w:t xml:space="preserve">1) </w:t>
      </w:r>
      <w:r w:rsidRPr="00C55A17">
        <w:rPr>
          <w:i/>
          <w:sz w:val="20"/>
          <w:szCs w:val="20"/>
        </w:rPr>
        <w:t>Formative Assessment</w:t>
      </w:r>
      <w:r w:rsidR="00650298">
        <w:rPr>
          <w:sz w:val="20"/>
          <w:szCs w:val="20"/>
        </w:rPr>
        <w:t>:</w:t>
      </w:r>
      <w:r w:rsidRPr="00454A01">
        <w:rPr>
          <w:sz w:val="20"/>
          <w:szCs w:val="20"/>
        </w:rPr>
        <w:t xml:space="preserve"> ongoing feedback to students</w:t>
      </w:r>
      <w:r w:rsidR="00C55A17">
        <w:rPr>
          <w:sz w:val="20"/>
          <w:szCs w:val="20"/>
        </w:rPr>
        <w:t xml:space="preserve"> throughout the year. </w:t>
      </w:r>
    </w:p>
    <w:p w14:paraId="4677E307" w14:textId="77777777" w:rsidR="00E47A32" w:rsidRPr="00454A01" w:rsidRDefault="00E47A32" w:rsidP="00E47A32">
      <w:pPr>
        <w:rPr>
          <w:sz w:val="10"/>
          <w:szCs w:val="20"/>
        </w:rPr>
      </w:pPr>
    </w:p>
    <w:p w14:paraId="0A047D27" w14:textId="53FBBA22" w:rsidR="00E47A32" w:rsidRPr="00650298" w:rsidRDefault="00E47A32" w:rsidP="00E47A32">
      <w:pPr>
        <w:rPr>
          <w:sz w:val="20"/>
          <w:szCs w:val="20"/>
          <w:u w:val="single"/>
        </w:rPr>
      </w:pPr>
      <w:r w:rsidRPr="00454A01">
        <w:rPr>
          <w:sz w:val="20"/>
          <w:szCs w:val="20"/>
        </w:rPr>
        <w:t>2</w:t>
      </w:r>
      <w:r w:rsidRPr="00C55A17">
        <w:rPr>
          <w:i/>
          <w:sz w:val="20"/>
          <w:szCs w:val="20"/>
        </w:rPr>
        <w:t>) Summative Assessment</w:t>
      </w:r>
      <w:r w:rsidR="00650298" w:rsidRPr="00650298">
        <w:rPr>
          <w:sz w:val="20"/>
          <w:szCs w:val="20"/>
        </w:rPr>
        <w:t xml:space="preserve">: </w:t>
      </w:r>
      <w:r w:rsidR="00650298">
        <w:rPr>
          <w:sz w:val="20"/>
          <w:szCs w:val="20"/>
        </w:rPr>
        <w:t xml:space="preserve">used </w:t>
      </w:r>
      <w:r w:rsidRPr="00454A01">
        <w:rPr>
          <w:sz w:val="20"/>
          <w:szCs w:val="20"/>
        </w:rPr>
        <w:t xml:space="preserve">to evaluate student learning at the </w:t>
      </w:r>
      <w:r w:rsidRPr="00454A01">
        <w:rPr>
          <w:sz w:val="20"/>
          <w:szCs w:val="20"/>
          <w:u w:val="single"/>
        </w:rPr>
        <w:t>end</w:t>
      </w:r>
      <w:r w:rsidRPr="00454A01">
        <w:rPr>
          <w:sz w:val="20"/>
          <w:szCs w:val="20"/>
        </w:rPr>
        <w:t xml:space="preserve"> of an instructional unit. </w:t>
      </w:r>
    </w:p>
    <w:p w14:paraId="43DDED8C" w14:textId="77777777" w:rsidR="00E47A32" w:rsidRPr="00E47A32" w:rsidRDefault="00E47A32" w:rsidP="00E47A32">
      <w:pPr>
        <w:ind w:right="-720"/>
        <w:rPr>
          <w:rFonts w:cs="Arial"/>
          <w:sz w:val="10"/>
        </w:rPr>
      </w:pPr>
    </w:p>
    <w:p w14:paraId="33EEE5E8" w14:textId="78CF9EAE" w:rsidR="00E47A32" w:rsidRPr="003B19FF" w:rsidRDefault="00E47A32" w:rsidP="00E47A32">
      <w:pPr>
        <w:ind w:right="-720"/>
        <w:rPr>
          <w:rFonts w:cs="Arial"/>
        </w:rPr>
      </w:pPr>
      <w:r w:rsidRPr="003B19FF">
        <w:rPr>
          <w:rFonts w:cs="Arial"/>
        </w:rPr>
        <w:t>The marks for each term will be determined as follows:</w:t>
      </w:r>
    </w:p>
    <w:p w14:paraId="6EF6CB26" w14:textId="00F6A84E" w:rsidR="00E47A32" w:rsidRPr="00E47A32" w:rsidRDefault="00E47A32" w:rsidP="00E47A32">
      <w:pPr>
        <w:ind w:right="-720"/>
        <w:rPr>
          <w:rFonts w:cs="Arial"/>
          <w:sz w:val="10"/>
        </w:rPr>
      </w:pPr>
    </w:p>
    <w:p w14:paraId="0CDC50CB" w14:textId="745BC441" w:rsidR="00E47A32" w:rsidRPr="003B19FF" w:rsidRDefault="00E47A32" w:rsidP="00E47A32">
      <w:pPr>
        <w:ind w:right="-1350"/>
        <w:rPr>
          <w:rFonts w:cs="Arial"/>
        </w:rPr>
      </w:pPr>
      <w:r w:rsidRPr="003B19FF">
        <w:rPr>
          <w:rFonts w:cs="Arial"/>
        </w:rPr>
        <w:t xml:space="preserve">In-class Assignments, Homework, and Projects    25%        </w:t>
      </w:r>
      <w:r w:rsidR="00546A01">
        <w:rPr>
          <w:rFonts w:cs="Arial"/>
          <w:sz w:val="10"/>
          <w:szCs w:val="10"/>
        </w:rPr>
        <w:t xml:space="preserve"> </w:t>
      </w:r>
      <w:r w:rsidRPr="003B19FF">
        <w:rPr>
          <w:rFonts w:cs="Arial"/>
        </w:rPr>
        <w:t xml:space="preserve">Term </w:t>
      </w:r>
      <w:proofErr w:type="gramStart"/>
      <w:r w:rsidRPr="003B19FF">
        <w:rPr>
          <w:rFonts w:cs="Arial"/>
        </w:rPr>
        <w:t>1  20</w:t>
      </w:r>
      <w:proofErr w:type="gramEnd"/>
      <w:r w:rsidRPr="003B19FF">
        <w:rPr>
          <w:rFonts w:cs="Arial"/>
        </w:rPr>
        <w:t xml:space="preserve">%    </w:t>
      </w:r>
      <w:r w:rsidR="00546A01">
        <w:rPr>
          <w:rFonts w:cs="Arial"/>
        </w:rPr>
        <w:t xml:space="preserve">  </w:t>
      </w:r>
      <w:r w:rsidRPr="003B19FF">
        <w:rPr>
          <w:rFonts w:cs="Arial"/>
        </w:rPr>
        <w:t>Term 3  30%</w:t>
      </w:r>
    </w:p>
    <w:p w14:paraId="7B142315" w14:textId="70FF2FE6" w:rsidR="00E47A32" w:rsidRPr="003B19FF" w:rsidRDefault="00E47A32" w:rsidP="00E47A32">
      <w:pPr>
        <w:ind w:right="-1260"/>
        <w:rPr>
          <w:rFonts w:cs="Arial"/>
        </w:rPr>
      </w:pPr>
      <w:r w:rsidRPr="003B19FF">
        <w:rPr>
          <w:rFonts w:cs="Arial"/>
        </w:rPr>
        <w:t xml:space="preserve">Quizzes (25%) and Tests (50%)                            </w:t>
      </w:r>
      <w:r w:rsidR="00546A01">
        <w:rPr>
          <w:rFonts w:cs="Arial"/>
          <w:sz w:val="2"/>
          <w:szCs w:val="2"/>
        </w:rPr>
        <w:t xml:space="preserve">                                                 </w:t>
      </w:r>
      <w:r w:rsidRPr="003B19FF">
        <w:rPr>
          <w:rFonts w:cs="Arial"/>
        </w:rPr>
        <w:t xml:space="preserve">75%        </w:t>
      </w:r>
      <w:r w:rsidR="00546A01">
        <w:rPr>
          <w:rFonts w:cs="Arial"/>
        </w:rPr>
        <w:t xml:space="preserve"> </w:t>
      </w:r>
      <w:r w:rsidRPr="003B19FF">
        <w:rPr>
          <w:rFonts w:cs="Arial"/>
          <w:sz w:val="2"/>
          <w:szCs w:val="2"/>
        </w:rPr>
        <w:t xml:space="preserve"> </w:t>
      </w:r>
      <w:r w:rsidRPr="003B19FF">
        <w:rPr>
          <w:rFonts w:cs="Arial"/>
        </w:rPr>
        <w:t xml:space="preserve">Term </w:t>
      </w:r>
      <w:proofErr w:type="gramStart"/>
      <w:r w:rsidRPr="003B19FF">
        <w:rPr>
          <w:rFonts w:cs="Arial"/>
        </w:rPr>
        <w:t>2  30</w:t>
      </w:r>
      <w:proofErr w:type="gramEnd"/>
      <w:r w:rsidRPr="003B19FF">
        <w:rPr>
          <w:rFonts w:cs="Arial"/>
        </w:rPr>
        <w:t xml:space="preserve">%    </w:t>
      </w:r>
      <w:r w:rsidR="00546A01">
        <w:rPr>
          <w:rFonts w:cs="Arial"/>
        </w:rPr>
        <w:t xml:space="preserve">  </w:t>
      </w:r>
      <w:r w:rsidRPr="003B19FF">
        <w:rPr>
          <w:rFonts w:cs="Arial"/>
        </w:rPr>
        <w:t>Final Exam 20%</w:t>
      </w:r>
    </w:p>
    <w:p w14:paraId="59AF3B34" w14:textId="5B57341B" w:rsidR="000A1849" w:rsidRPr="000A1849" w:rsidRDefault="000A1849" w:rsidP="009D594F">
      <w:pPr>
        <w:rPr>
          <w:sz w:val="10"/>
        </w:rPr>
      </w:pPr>
    </w:p>
    <w:p w14:paraId="327F1AB3" w14:textId="16634881" w:rsidR="000A1849" w:rsidRPr="000A1849" w:rsidRDefault="000A1849" w:rsidP="000A1849">
      <w:pPr>
        <w:ind w:right="-450"/>
        <w:rPr>
          <w:rFonts w:cs="Arial"/>
          <w:sz w:val="20"/>
          <w:szCs w:val="20"/>
          <w:u w:val="single"/>
        </w:rPr>
      </w:pPr>
      <w:r w:rsidRPr="000A1849">
        <w:rPr>
          <w:rFonts w:cs="Arial"/>
          <w:sz w:val="20"/>
          <w:szCs w:val="20"/>
          <w:u w:val="single"/>
        </w:rPr>
        <w:t>Class Expectations</w:t>
      </w:r>
    </w:p>
    <w:p w14:paraId="51301294" w14:textId="0E2AA6C3" w:rsidR="000A1849" w:rsidRPr="000A1849" w:rsidRDefault="000A1849" w:rsidP="000A1849">
      <w:pPr>
        <w:ind w:right="-450"/>
        <w:rPr>
          <w:rFonts w:cs="Arial"/>
          <w:sz w:val="10"/>
          <w:szCs w:val="20"/>
        </w:rPr>
      </w:pPr>
    </w:p>
    <w:p w14:paraId="3C459188" w14:textId="0ADAB18D" w:rsidR="000A1849" w:rsidRPr="000A1849" w:rsidRDefault="000A1849" w:rsidP="000A1849">
      <w:pPr>
        <w:ind w:right="-450"/>
        <w:rPr>
          <w:rFonts w:cs="Arial"/>
          <w:sz w:val="20"/>
          <w:szCs w:val="20"/>
        </w:rPr>
      </w:pPr>
      <w:r w:rsidRPr="000A1849">
        <w:rPr>
          <w:rFonts w:cs="Arial"/>
          <w:sz w:val="20"/>
          <w:szCs w:val="20"/>
        </w:rPr>
        <w:t>1. Please refer to Classroom Expectations Sheet or Class Policies online.</w:t>
      </w:r>
    </w:p>
    <w:p w14:paraId="53ECD91C" w14:textId="3AF76C75" w:rsidR="000A1849" w:rsidRPr="000A1849" w:rsidRDefault="000A1849" w:rsidP="000A1849">
      <w:pPr>
        <w:ind w:right="-450"/>
        <w:rPr>
          <w:rFonts w:cs="Arial"/>
          <w:sz w:val="20"/>
          <w:szCs w:val="20"/>
        </w:rPr>
      </w:pPr>
      <w:r w:rsidRPr="000A1849">
        <w:rPr>
          <w:rFonts w:cs="Arial"/>
          <w:sz w:val="20"/>
          <w:szCs w:val="20"/>
        </w:rPr>
        <w:t xml:space="preserve">2. </w:t>
      </w:r>
      <w:r w:rsidRPr="000A1849">
        <w:rPr>
          <w:rFonts w:cs="Arial"/>
          <w:b/>
          <w:sz w:val="20"/>
          <w:szCs w:val="20"/>
        </w:rPr>
        <w:t>Attendance</w:t>
      </w:r>
      <w:r w:rsidRPr="000A1849">
        <w:rPr>
          <w:rFonts w:cs="Arial"/>
          <w:sz w:val="20"/>
          <w:szCs w:val="20"/>
        </w:rPr>
        <w:t xml:space="preserve">: Parents will be informed of habitual </w:t>
      </w:r>
      <w:proofErr w:type="spellStart"/>
      <w:r w:rsidRPr="000A1849">
        <w:rPr>
          <w:rFonts w:cs="Arial"/>
          <w:sz w:val="20"/>
          <w:szCs w:val="20"/>
        </w:rPr>
        <w:t>lates</w:t>
      </w:r>
      <w:proofErr w:type="spellEnd"/>
      <w:r w:rsidRPr="000A1849">
        <w:rPr>
          <w:rFonts w:cs="Arial"/>
          <w:sz w:val="20"/>
          <w:szCs w:val="20"/>
        </w:rPr>
        <w:t xml:space="preserve"> and unexcused absences. </w:t>
      </w:r>
    </w:p>
    <w:p w14:paraId="4051E4AF" w14:textId="772ACE84" w:rsidR="000A1849" w:rsidRPr="000A1849" w:rsidRDefault="000A1849" w:rsidP="000A1849">
      <w:pPr>
        <w:ind w:right="-450"/>
        <w:rPr>
          <w:rFonts w:cs="Arial"/>
          <w:sz w:val="20"/>
          <w:szCs w:val="20"/>
        </w:rPr>
      </w:pPr>
      <w:r w:rsidRPr="000A1849">
        <w:rPr>
          <w:rFonts w:cs="Arial"/>
          <w:sz w:val="20"/>
          <w:szCs w:val="20"/>
        </w:rPr>
        <w:t xml:space="preserve">    </w:t>
      </w:r>
      <w:proofErr w:type="spellStart"/>
      <w:r w:rsidRPr="000A1849">
        <w:rPr>
          <w:rFonts w:cs="Arial"/>
          <w:sz w:val="20"/>
          <w:szCs w:val="20"/>
          <w:u w:val="single"/>
        </w:rPr>
        <w:t>Lates</w:t>
      </w:r>
      <w:proofErr w:type="spellEnd"/>
      <w:r w:rsidRPr="000A1849">
        <w:rPr>
          <w:rFonts w:cs="Arial"/>
          <w:sz w:val="20"/>
          <w:szCs w:val="20"/>
        </w:rPr>
        <w:t xml:space="preserve">: Please arrive to class on time. Obtain a late slip from the office if you are late. </w:t>
      </w:r>
    </w:p>
    <w:p w14:paraId="14F8F7FD" w14:textId="77B4C30D" w:rsidR="00C55A17" w:rsidRDefault="000A1849" w:rsidP="000A1849">
      <w:pPr>
        <w:ind w:right="-450"/>
        <w:rPr>
          <w:rFonts w:cs="Arial"/>
          <w:sz w:val="20"/>
          <w:szCs w:val="20"/>
        </w:rPr>
      </w:pPr>
      <w:r w:rsidRPr="000A1849">
        <w:rPr>
          <w:rFonts w:cs="Arial"/>
          <w:sz w:val="20"/>
          <w:szCs w:val="20"/>
        </w:rPr>
        <w:t xml:space="preserve">    </w:t>
      </w:r>
      <w:r w:rsidRPr="000A1849">
        <w:rPr>
          <w:rFonts w:cs="Arial"/>
          <w:sz w:val="20"/>
          <w:szCs w:val="20"/>
          <w:u w:val="single"/>
        </w:rPr>
        <w:t>Absences</w:t>
      </w:r>
      <w:r w:rsidRPr="000A1849">
        <w:rPr>
          <w:rFonts w:cs="Arial"/>
          <w:sz w:val="20"/>
          <w:szCs w:val="20"/>
        </w:rPr>
        <w:t>: Please have your parent/guardian call the school or provide a note to the office explaining the reason for</w:t>
      </w:r>
    </w:p>
    <w:p w14:paraId="716A07EE" w14:textId="6B39C168" w:rsidR="00C55A17" w:rsidRDefault="00C55A17" w:rsidP="000A1849">
      <w:pPr>
        <w:ind w:right="-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0A1849" w:rsidRPr="000A184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="000A1849" w:rsidRPr="000A1849">
        <w:rPr>
          <w:rFonts w:cs="Arial"/>
          <w:sz w:val="20"/>
          <w:szCs w:val="20"/>
        </w:rPr>
        <w:t xml:space="preserve">your absence. It is your responsibility to make up all missed work. Homework from missed classes will be due the </w:t>
      </w:r>
      <w:r>
        <w:rPr>
          <w:rFonts w:cs="Arial"/>
          <w:sz w:val="20"/>
          <w:szCs w:val="20"/>
        </w:rPr>
        <w:t xml:space="preserve">   </w:t>
      </w:r>
    </w:p>
    <w:p w14:paraId="435E703A" w14:textId="725103C4" w:rsidR="000A1849" w:rsidRPr="000A1849" w:rsidRDefault="00C55A17" w:rsidP="000A1849">
      <w:pPr>
        <w:ind w:right="-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0A1849" w:rsidRPr="000A1849">
        <w:rPr>
          <w:rFonts w:cs="Arial"/>
          <w:sz w:val="20"/>
          <w:szCs w:val="20"/>
        </w:rPr>
        <w:t>same date as the rest of the class.</w:t>
      </w:r>
    </w:p>
    <w:p w14:paraId="19044733" w14:textId="64A58D24" w:rsidR="000A1849" w:rsidRPr="00650298" w:rsidRDefault="000A1849" w:rsidP="000A1849">
      <w:pPr>
        <w:ind w:right="-450"/>
        <w:rPr>
          <w:rFonts w:cs="Arial"/>
          <w:sz w:val="10"/>
          <w:szCs w:val="20"/>
        </w:rPr>
      </w:pPr>
    </w:p>
    <w:p w14:paraId="542C391B" w14:textId="2AF5722B" w:rsidR="000A1849" w:rsidRPr="000A1849" w:rsidRDefault="000A1849" w:rsidP="000A1849">
      <w:pPr>
        <w:ind w:right="-450"/>
        <w:rPr>
          <w:rFonts w:cs="Arial"/>
          <w:sz w:val="20"/>
          <w:szCs w:val="20"/>
          <w:u w:val="single"/>
        </w:rPr>
      </w:pPr>
      <w:r w:rsidRPr="000A1849">
        <w:rPr>
          <w:rFonts w:cs="Arial"/>
          <w:sz w:val="20"/>
          <w:szCs w:val="20"/>
          <w:u w:val="single"/>
        </w:rPr>
        <w:t>Communication</w:t>
      </w:r>
    </w:p>
    <w:p w14:paraId="3F97A8E2" w14:textId="32BA750E" w:rsidR="000A1849" w:rsidRPr="000A1849" w:rsidRDefault="000A1849" w:rsidP="000A1849">
      <w:pPr>
        <w:ind w:right="-450"/>
        <w:rPr>
          <w:rFonts w:cs="Arial"/>
          <w:sz w:val="10"/>
          <w:szCs w:val="20"/>
        </w:rPr>
      </w:pPr>
      <w:bookmarkStart w:id="0" w:name="_GoBack"/>
      <w:bookmarkEnd w:id="0"/>
    </w:p>
    <w:p w14:paraId="29261E70" w14:textId="2A148A0B" w:rsidR="000A1849" w:rsidRDefault="000A1849" w:rsidP="000A1849">
      <w:pPr>
        <w:ind w:right="-450"/>
        <w:rPr>
          <w:rFonts w:cs="Arial"/>
          <w:sz w:val="20"/>
          <w:szCs w:val="20"/>
        </w:rPr>
      </w:pPr>
      <w:r w:rsidRPr="000A1849">
        <w:rPr>
          <w:rFonts w:cs="Arial"/>
          <w:sz w:val="20"/>
          <w:szCs w:val="20"/>
        </w:rPr>
        <w:t xml:space="preserve">I will be available in the morning after 8 am, during most lunch hours, and Tuesday/Thursday after school in my classroom during Math help. Appointments can also be made. Parents/Guardians – Please provide any information about your child that may help me better support them in their learning this year by contacting me at </w:t>
      </w:r>
      <w:hyperlink r:id="rId14" w:history="1">
        <w:r w:rsidRPr="00524DA4">
          <w:rPr>
            <w:rStyle w:val="Hyperlink"/>
            <w:rFonts w:cs="Arial"/>
            <w:sz w:val="20"/>
            <w:szCs w:val="20"/>
            <w:u w:val="none"/>
          </w:rPr>
          <w:t>lhayashi@sd38.bc.ca</w:t>
        </w:r>
      </w:hyperlink>
      <w:r w:rsidR="00C55A17">
        <w:rPr>
          <w:rFonts w:cs="Arial"/>
          <w:sz w:val="20"/>
          <w:szCs w:val="20"/>
        </w:rPr>
        <w:t>.</w:t>
      </w:r>
    </w:p>
    <w:p w14:paraId="71008A4E" w14:textId="77777777" w:rsidR="00C55A17" w:rsidRDefault="00C55A17" w:rsidP="000A1849">
      <w:pPr>
        <w:ind w:right="-450"/>
        <w:rPr>
          <w:rFonts w:cs="Arial"/>
          <w:sz w:val="20"/>
          <w:szCs w:val="20"/>
        </w:rPr>
      </w:pPr>
    </w:p>
    <w:p w14:paraId="069E70BD" w14:textId="77777777" w:rsidR="00361EC8" w:rsidRPr="00361EC8" w:rsidRDefault="00361EC8" w:rsidP="000A1849">
      <w:pPr>
        <w:ind w:right="-450"/>
        <w:rPr>
          <w:rFonts w:cs="Arial"/>
          <w:sz w:val="12"/>
          <w:szCs w:val="20"/>
        </w:rPr>
      </w:pPr>
    </w:p>
    <w:p w14:paraId="3CC6C906" w14:textId="77777777" w:rsidR="00C55A17" w:rsidRPr="00C55A17" w:rsidRDefault="00C55A17" w:rsidP="000A1849">
      <w:pPr>
        <w:ind w:right="-450"/>
        <w:rPr>
          <w:rFonts w:cs="Arial"/>
          <w:sz w:val="4"/>
          <w:szCs w:val="20"/>
        </w:rPr>
      </w:pPr>
    </w:p>
    <w:p w14:paraId="366A775E" w14:textId="69890D3E" w:rsidR="000A1849" w:rsidRPr="000A1849" w:rsidRDefault="003C748F" w:rsidP="000A1849">
      <w:pPr>
        <w:ind w:right="-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</w:t>
      </w:r>
      <w:r w:rsidR="000A1849" w:rsidRPr="000A1849">
        <w:rPr>
          <w:rFonts w:cs="Arial"/>
          <w:sz w:val="20"/>
          <w:szCs w:val="20"/>
        </w:rPr>
        <w:t>_________________________</w:t>
      </w:r>
      <w:r w:rsidR="000A1849">
        <w:rPr>
          <w:rFonts w:cs="Arial"/>
          <w:sz w:val="20"/>
          <w:szCs w:val="20"/>
        </w:rPr>
        <w:t>_____</w:t>
      </w:r>
      <w:r w:rsidR="000A1849" w:rsidRPr="000A1849">
        <w:rPr>
          <w:rFonts w:cs="Arial"/>
          <w:sz w:val="20"/>
          <w:szCs w:val="20"/>
        </w:rPr>
        <w:t xml:space="preserve">              _______________________________</w:t>
      </w:r>
      <w:r w:rsidR="000A1849">
        <w:rPr>
          <w:rFonts w:cs="Arial"/>
          <w:sz w:val="20"/>
          <w:szCs w:val="20"/>
        </w:rPr>
        <w:t>_____</w:t>
      </w:r>
    </w:p>
    <w:p w14:paraId="0C83D8EC" w14:textId="731B8E22" w:rsidR="00002E08" w:rsidRPr="000A1849" w:rsidRDefault="000A1849" w:rsidP="00C55A17">
      <w:pPr>
        <w:ind w:right="-450"/>
        <w:rPr>
          <w:sz w:val="20"/>
          <w:szCs w:val="20"/>
        </w:rPr>
      </w:pPr>
      <w:r w:rsidRPr="000A1849">
        <w:rPr>
          <w:rFonts w:cs="Arial"/>
          <w:sz w:val="20"/>
          <w:szCs w:val="20"/>
        </w:rPr>
        <w:t xml:space="preserve">Student Signature                                            </w:t>
      </w:r>
      <w:r>
        <w:rPr>
          <w:rFonts w:cs="Arial"/>
          <w:sz w:val="20"/>
          <w:szCs w:val="20"/>
        </w:rPr>
        <w:t xml:space="preserve">   </w:t>
      </w:r>
      <w:r w:rsidRPr="000A184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       </w:t>
      </w:r>
      <w:r w:rsidRPr="000A1849">
        <w:rPr>
          <w:rFonts w:cs="Arial"/>
          <w:sz w:val="20"/>
          <w:szCs w:val="20"/>
        </w:rPr>
        <w:t>Parent/Guardian Signature</w:t>
      </w:r>
    </w:p>
    <w:sectPr w:rsidR="00002E08" w:rsidRPr="000A1849" w:rsidSect="00AF247E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4DE43" w14:textId="77777777" w:rsidR="00A1070D" w:rsidRDefault="00A1070D" w:rsidP="00DE116F">
      <w:pPr>
        <w:spacing w:line="240" w:lineRule="auto"/>
      </w:pPr>
      <w:r>
        <w:separator/>
      </w:r>
    </w:p>
  </w:endnote>
  <w:endnote w:type="continuationSeparator" w:id="0">
    <w:p w14:paraId="7E8470CE" w14:textId="77777777" w:rsidR="00A1070D" w:rsidRDefault="00A1070D" w:rsidP="00DE1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0B8EC" w14:textId="77777777" w:rsidR="00A1070D" w:rsidRDefault="00A1070D" w:rsidP="00DE116F">
      <w:pPr>
        <w:spacing w:line="240" w:lineRule="auto"/>
      </w:pPr>
      <w:r>
        <w:separator/>
      </w:r>
    </w:p>
  </w:footnote>
  <w:footnote w:type="continuationSeparator" w:id="0">
    <w:p w14:paraId="1B5179B6" w14:textId="77777777" w:rsidR="00A1070D" w:rsidRDefault="00A1070D" w:rsidP="00DE11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F9E"/>
    <w:multiLevelType w:val="hybridMultilevel"/>
    <w:tmpl w:val="D25ED6CE"/>
    <w:lvl w:ilvl="0" w:tplc="68F890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7F97"/>
    <w:multiLevelType w:val="hybridMultilevel"/>
    <w:tmpl w:val="0F2C824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820038"/>
    <w:multiLevelType w:val="hybridMultilevel"/>
    <w:tmpl w:val="43A800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07326"/>
    <w:multiLevelType w:val="hybridMultilevel"/>
    <w:tmpl w:val="1818D060"/>
    <w:lvl w:ilvl="0" w:tplc="84C2A30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6F"/>
    <w:rsid w:val="00002E08"/>
    <w:rsid w:val="0001509A"/>
    <w:rsid w:val="00034664"/>
    <w:rsid w:val="000621C8"/>
    <w:rsid w:val="00073E1C"/>
    <w:rsid w:val="0008318A"/>
    <w:rsid w:val="000A1849"/>
    <w:rsid w:val="000D31D0"/>
    <w:rsid w:val="000E383A"/>
    <w:rsid w:val="00130224"/>
    <w:rsid w:val="001339E7"/>
    <w:rsid w:val="00146450"/>
    <w:rsid w:val="00162EF8"/>
    <w:rsid w:val="001A70B3"/>
    <w:rsid w:val="001C4A18"/>
    <w:rsid w:val="0021305E"/>
    <w:rsid w:val="002143C8"/>
    <w:rsid w:val="002309BC"/>
    <w:rsid w:val="002368EB"/>
    <w:rsid w:val="00274F43"/>
    <w:rsid w:val="00277F02"/>
    <w:rsid w:val="00283FD2"/>
    <w:rsid w:val="002B7048"/>
    <w:rsid w:val="0032505E"/>
    <w:rsid w:val="00332FD3"/>
    <w:rsid w:val="00353FE8"/>
    <w:rsid w:val="00361EC8"/>
    <w:rsid w:val="003738E2"/>
    <w:rsid w:val="00380E35"/>
    <w:rsid w:val="003B19FF"/>
    <w:rsid w:val="003C748F"/>
    <w:rsid w:val="003E595A"/>
    <w:rsid w:val="0045499D"/>
    <w:rsid w:val="00454A01"/>
    <w:rsid w:val="00471B09"/>
    <w:rsid w:val="004C577B"/>
    <w:rsid w:val="004C7200"/>
    <w:rsid w:val="004E79EC"/>
    <w:rsid w:val="005059C9"/>
    <w:rsid w:val="00524DA4"/>
    <w:rsid w:val="00546A01"/>
    <w:rsid w:val="005A3A02"/>
    <w:rsid w:val="005A7ECE"/>
    <w:rsid w:val="00637A57"/>
    <w:rsid w:val="00650298"/>
    <w:rsid w:val="006579DC"/>
    <w:rsid w:val="00674A1C"/>
    <w:rsid w:val="0068011A"/>
    <w:rsid w:val="006B4117"/>
    <w:rsid w:val="007037D0"/>
    <w:rsid w:val="00713A1E"/>
    <w:rsid w:val="007156DA"/>
    <w:rsid w:val="00720082"/>
    <w:rsid w:val="00723B54"/>
    <w:rsid w:val="00723DA5"/>
    <w:rsid w:val="007D4887"/>
    <w:rsid w:val="007F1AD0"/>
    <w:rsid w:val="00800396"/>
    <w:rsid w:val="00806F84"/>
    <w:rsid w:val="00810569"/>
    <w:rsid w:val="00884381"/>
    <w:rsid w:val="009056F8"/>
    <w:rsid w:val="00940B00"/>
    <w:rsid w:val="00941337"/>
    <w:rsid w:val="009D594F"/>
    <w:rsid w:val="00A1070D"/>
    <w:rsid w:val="00A221F0"/>
    <w:rsid w:val="00A77A32"/>
    <w:rsid w:val="00A80900"/>
    <w:rsid w:val="00A84175"/>
    <w:rsid w:val="00AD39DC"/>
    <w:rsid w:val="00AF0A09"/>
    <w:rsid w:val="00AF247E"/>
    <w:rsid w:val="00B20423"/>
    <w:rsid w:val="00B55D0C"/>
    <w:rsid w:val="00B60258"/>
    <w:rsid w:val="00BF132C"/>
    <w:rsid w:val="00BF4452"/>
    <w:rsid w:val="00C424DA"/>
    <w:rsid w:val="00C533C5"/>
    <w:rsid w:val="00C55A17"/>
    <w:rsid w:val="00C65A9C"/>
    <w:rsid w:val="00C84DD8"/>
    <w:rsid w:val="00D348FE"/>
    <w:rsid w:val="00D45C80"/>
    <w:rsid w:val="00D45F3A"/>
    <w:rsid w:val="00D558C5"/>
    <w:rsid w:val="00D62211"/>
    <w:rsid w:val="00DA653E"/>
    <w:rsid w:val="00DE116F"/>
    <w:rsid w:val="00DF600F"/>
    <w:rsid w:val="00E004EE"/>
    <w:rsid w:val="00E16EF9"/>
    <w:rsid w:val="00E20125"/>
    <w:rsid w:val="00E3373A"/>
    <w:rsid w:val="00E47A32"/>
    <w:rsid w:val="00E64B2D"/>
    <w:rsid w:val="00E80E77"/>
    <w:rsid w:val="00ED2764"/>
    <w:rsid w:val="00EE5ED5"/>
    <w:rsid w:val="00EF513D"/>
    <w:rsid w:val="00F20BF8"/>
    <w:rsid w:val="00F3491C"/>
    <w:rsid w:val="00F3546E"/>
    <w:rsid w:val="00F357A9"/>
    <w:rsid w:val="00F57F85"/>
    <w:rsid w:val="00F76881"/>
    <w:rsid w:val="00F92C84"/>
    <w:rsid w:val="00FA0547"/>
    <w:rsid w:val="00FB0D57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A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1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6F"/>
  </w:style>
  <w:style w:type="paragraph" w:styleId="Footer">
    <w:name w:val="footer"/>
    <w:basedOn w:val="Normal"/>
    <w:link w:val="FooterChar"/>
    <w:uiPriority w:val="99"/>
    <w:unhideWhenUsed/>
    <w:rsid w:val="00DE11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6F"/>
  </w:style>
  <w:style w:type="table" w:styleId="TableGrid">
    <w:name w:val="Table Grid"/>
    <w:basedOn w:val="TableNormal"/>
    <w:uiPriority w:val="39"/>
    <w:rsid w:val="00DE11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11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1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6F"/>
  </w:style>
  <w:style w:type="paragraph" w:styleId="Footer">
    <w:name w:val="footer"/>
    <w:basedOn w:val="Normal"/>
    <w:link w:val="FooterChar"/>
    <w:uiPriority w:val="99"/>
    <w:unhideWhenUsed/>
    <w:rsid w:val="00DE11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6F"/>
  </w:style>
  <w:style w:type="table" w:styleId="TableGrid">
    <w:name w:val="Table Grid"/>
    <w:basedOn w:val="TableNormal"/>
    <w:uiPriority w:val="39"/>
    <w:rsid w:val="00DE11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11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mailto:lhayashi@sd38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C2E3-3BD1-4068-AD08-84DED921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Linda</cp:lastModifiedBy>
  <cp:revision>2</cp:revision>
  <cp:lastPrinted>2020-07-24T01:19:00Z</cp:lastPrinted>
  <dcterms:created xsi:type="dcterms:W3CDTF">2020-07-24T01:20:00Z</dcterms:created>
  <dcterms:modified xsi:type="dcterms:W3CDTF">2020-07-24T01:20:00Z</dcterms:modified>
</cp:coreProperties>
</file>